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011"/>
      </w:tblGrid>
      <w:tr w:rsidR="001D011A" w:rsidRPr="001D011A" w:rsidTr="001D011A">
        <w:trPr>
          <w:jc w:val="right"/>
        </w:trPr>
        <w:tc>
          <w:tcPr>
            <w:tcW w:w="2269" w:type="dxa"/>
            <w:hideMark/>
          </w:tcPr>
          <w:p w:rsidR="001D011A" w:rsidRPr="001D011A" w:rsidRDefault="001D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1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3011" w:type="dxa"/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1A" w:rsidRPr="001D011A" w:rsidTr="001D011A">
        <w:trPr>
          <w:jc w:val="right"/>
        </w:trPr>
        <w:tc>
          <w:tcPr>
            <w:tcW w:w="5280" w:type="dxa"/>
            <w:gridSpan w:val="2"/>
            <w:hideMark/>
          </w:tcPr>
          <w:p w:rsidR="001D011A" w:rsidRPr="001D011A" w:rsidRDefault="001D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C4DD7" w:rsidRPr="00E87B4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E87B40">
              <w:rPr>
                <w:rFonts w:ascii="Times New Roman" w:hAnsi="Times New Roman" w:cs="Times New Roman"/>
                <w:sz w:val="24"/>
                <w:szCs w:val="24"/>
              </w:rPr>
              <w:t>ОУ СОШ №1</w:t>
            </w:r>
            <w:r w:rsidR="006C4DD7" w:rsidRPr="00E87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011A" w:rsidRPr="001D011A" w:rsidTr="001D011A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D7" w:rsidRPr="001D011A" w:rsidRDefault="006C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D011A" w:rsidRPr="001D011A" w:rsidTr="001D011A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11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11" w:type="dxa"/>
            <w:hideMark/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11A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1D011A" w:rsidRPr="001D011A" w:rsidTr="001D011A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D011A" w:rsidRP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1A" w:rsidTr="001D011A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1D011A" w:rsidRDefault="001D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11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011" w:type="dxa"/>
          </w:tcPr>
          <w:p w:rsidR="001D011A" w:rsidRDefault="001D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11A" w:rsidRDefault="001D011A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платной услуги </w:t>
      </w: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«Группа продлённого дня»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 xml:space="preserve">1.1. Настоящий регламент определяет порядок оказания платной услуги «Группа продлённого дня» (далее — услуга) в </w:t>
      </w:r>
      <w:r w:rsidR="006C4DD7" w:rsidRPr="00E87B40">
        <w:rPr>
          <w:rFonts w:ascii="Times New Roman" w:hAnsi="Times New Roman" w:cs="Times New Roman"/>
          <w:sz w:val="24"/>
          <w:szCs w:val="24"/>
        </w:rPr>
        <w:t xml:space="preserve">Муниципальном бюджетном общеобразовательном </w:t>
      </w:r>
      <w:r w:rsidRPr="00E87B40">
        <w:rPr>
          <w:rFonts w:ascii="Times New Roman" w:hAnsi="Times New Roman" w:cs="Times New Roman"/>
          <w:sz w:val="24"/>
          <w:szCs w:val="24"/>
        </w:rPr>
        <w:t xml:space="preserve"> учреждении «Средняя общеобразовательная школа №1</w:t>
      </w:r>
      <w:r w:rsidR="006C4DD7" w:rsidRPr="00E87B40">
        <w:rPr>
          <w:rFonts w:ascii="Times New Roman" w:hAnsi="Times New Roman" w:cs="Times New Roman"/>
          <w:sz w:val="24"/>
          <w:szCs w:val="24"/>
        </w:rPr>
        <w:t>7</w:t>
      </w:r>
      <w:r w:rsidRPr="00E87B40">
        <w:rPr>
          <w:rFonts w:ascii="Times New Roman" w:hAnsi="Times New Roman" w:cs="Times New Roman"/>
          <w:sz w:val="24"/>
          <w:szCs w:val="24"/>
        </w:rPr>
        <w:t>» (далее — Учреждение).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1.2. Услуга предназначена для обучающихся начальных классов и обеспечивает присмотр, уход, организацию досуга и выполнение домашних заданий.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1.3. Оказание услуги осуществляется на основании лицензии на образовательную деятельность и в соответствии с законодательством Российской Федерации.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2. Порядок записи и приёма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CD4" w:rsidRPr="001D011A" w:rsidRDefault="009A6CD4" w:rsidP="009A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2.1. Для зачисления в группу продлённого дня родители (законные представители) подают заявление установленного образца в приёмную Учреждения.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2.2. К заявлению прилагаются:</w:t>
      </w:r>
    </w:p>
    <w:p w:rsidR="00523BEC" w:rsidRPr="001D011A" w:rsidRDefault="00523BEC" w:rsidP="001D01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копия свидетельства о рождении ребёнка;</w:t>
      </w:r>
    </w:p>
    <w:p w:rsidR="00523BEC" w:rsidRPr="001D011A" w:rsidRDefault="00523BEC" w:rsidP="001D01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представителя);</w:t>
      </w:r>
    </w:p>
    <w:p w:rsidR="00523BEC" w:rsidRPr="001D011A" w:rsidRDefault="00523BEC" w:rsidP="001D01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медицинская справка о состоянии здоровья ребёнка;</w:t>
      </w:r>
    </w:p>
    <w:p w:rsidR="009A6CD4" w:rsidRPr="001D011A" w:rsidRDefault="00523BEC" w:rsidP="001D01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2.3. Основанием для зачисления является заключение договора об оказании платных образовательных услуг.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услуги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 xml:space="preserve">3.1. Услуга оказывается в течение учебного года, </w:t>
      </w:r>
      <w:r w:rsidRPr="00E87B40">
        <w:rPr>
          <w:rFonts w:ascii="Times New Roman" w:hAnsi="Times New Roman" w:cs="Times New Roman"/>
          <w:sz w:val="24"/>
          <w:szCs w:val="24"/>
        </w:rPr>
        <w:t>с понеде</w:t>
      </w:r>
      <w:r w:rsidR="00E87B40">
        <w:rPr>
          <w:rFonts w:ascii="Times New Roman" w:hAnsi="Times New Roman" w:cs="Times New Roman"/>
          <w:sz w:val="24"/>
          <w:szCs w:val="24"/>
        </w:rPr>
        <w:t>льника по пятницу, с 13:00 до 15:3</w:t>
      </w:r>
      <w:bookmarkStart w:id="0" w:name="_GoBack"/>
      <w:bookmarkEnd w:id="0"/>
      <w:r w:rsidRPr="00E87B40">
        <w:rPr>
          <w:rFonts w:ascii="Times New Roman" w:hAnsi="Times New Roman" w:cs="Times New Roman"/>
          <w:sz w:val="24"/>
          <w:szCs w:val="24"/>
        </w:rPr>
        <w:t>0 (время может корректироваться приказом директора).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3.2. В группе продлённого дня обеспечивается:</w:t>
      </w:r>
    </w:p>
    <w:p w:rsidR="00523BEC" w:rsidRPr="001D011A" w:rsidRDefault="00523BEC" w:rsidP="001D01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выполнение домашних заданий под руководством педагога;</w:t>
      </w:r>
    </w:p>
    <w:p w:rsidR="001D011A" w:rsidRPr="001D011A" w:rsidRDefault="00523BEC" w:rsidP="001D01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организация досуга, развивающих и спортивных мероприятий.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3.3. Численность группы —</w:t>
      </w:r>
      <w:r w:rsidR="001D011A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Pr="001D011A">
        <w:rPr>
          <w:rFonts w:ascii="Times New Roman" w:hAnsi="Times New Roman" w:cs="Times New Roman"/>
          <w:sz w:val="24"/>
          <w:szCs w:val="24"/>
        </w:rPr>
        <w:t>25 человек.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4. Порядок оплаты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 xml:space="preserve">4.1. Стоимость услуги определяется решением Думы </w:t>
      </w:r>
      <w:r w:rsidR="001D011A" w:rsidRPr="001D011A">
        <w:rPr>
          <w:rFonts w:ascii="Times New Roman" w:hAnsi="Times New Roman" w:cs="Times New Roman"/>
          <w:sz w:val="24"/>
          <w:szCs w:val="24"/>
        </w:rPr>
        <w:t>Муниципального</w:t>
      </w:r>
      <w:r w:rsidR="00170E4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D011A">
        <w:rPr>
          <w:rFonts w:ascii="Times New Roman" w:hAnsi="Times New Roman" w:cs="Times New Roman"/>
          <w:sz w:val="24"/>
          <w:szCs w:val="24"/>
        </w:rPr>
        <w:t xml:space="preserve"> город Алапае</w:t>
      </w:r>
      <w:proofErr w:type="gramStart"/>
      <w:r w:rsidRPr="001D011A">
        <w:rPr>
          <w:rFonts w:ascii="Times New Roman" w:hAnsi="Times New Roman" w:cs="Times New Roman"/>
          <w:sz w:val="24"/>
          <w:szCs w:val="24"/>
        </w:rPr>
        <w:t>вск Св</w:t>
      </w:r>
      <w:proofErr w:type="gramEnd"/>
      <w:r w:rsidRPr="001D011A">
        <w:rPr>
          <w:rFonts w:ascii="Times New Roman" w:hAnsi="Times New Roman" w:cs="Times New Roman"/>
          <w:sz w:val="24"/>
          <w:szCs w:val="24"/>
        </w:rPr>
        <w:t>ердловской области и размещается на официальном сайте.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4.2. Оплата производится ежемесячно по квитанции на расчетный счет организации.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4.3. В случае просрочки оплаты более чем на 10 дней Учреждение вправе приостановить оказание услуги до погашения задолженности.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5.1. Учреждение обязано: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обеспечить квалифицированного педагога;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lastRenderedPageBreak/>
        <w:t>создать безопасные условия для пребывания детей;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организовать досуг;</w:t>
      </w:r>
    </w:p>
    <w:p w:rsid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информировать родителей о посещаемости и поведении ребёнка.</w:t>
      </w:r>
    </w:p>
    <w:p w:rsidR="00523BEC" w:rsidRPr="001D011A" w:rsidRDefault="00523BEC" w:rsidP="001D0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5.2. Родители (законные представители) обязаны: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своевременно оплачивать услугу;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обеспечивать регулярное посещение ребёнком группы;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Учреждения;</w:t>
      </w:r>
    </w:p>
    <w:p w:rsidR="00523BEC" w:rsidRPr="001D011A" w:rsidRDefault="00523BEC" w:rsidP="001D011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своевременно сообщать о болезни или отсутствии ребёнка.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6. Ответственность и порядок разрешения споров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 xml:space="preserve">6.1. Споры и разногласия решаются путём переговоров, при </w:t>
      </w:r>
      <w:proofErr w:type="spellStart"/>
      <w:r w:rsidRPr="001D011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1D011A">
        <w:rPr>
          <w:rFonts w:ascii="Times New Roman" w:hAnsi="Times New Roman" w:cs="Times New Roman"/>
          <w:sz w:val="24"/>
          <w:szCs w:val="24"/>
        </w:rPr>
        <w:t xml:space="preserve"> согласия — в установленном законом порядке.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6.2. Ответственность за качество услуги несёт Учреждение в соответствии с договором и законодательством РФ.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BEC" w:rsidRPr="001D011A" w:rsidRDefault="00523BEC" w:rsidP="00523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A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708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>7.1. Настоящий регламент вступает в силу с момента утверждения директором Учреждения и размещается на официальном сайте.</w:t>
      </w:r>
    </w:p>
    <w:p w:rsidR="00523BEC" w:rsidRPr="001D011A" w:rsidRDefault="00523BEC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A">
        <w:rPr>
          <w:rFonts w:ascii="Times New Roman" w:hAnsi="Times New Roman" w:cs="Times New Roman"/>
          <w:sz w:val="24"/>
          <w:szCs w:val="24"/>
        </w:rPr>
        <w:t xml:space="preserve">7.2. Изменения и дополнения вносятся приказом директора и доводятся до сведения родителей (законных представителей) не </w:t>
      </w:r>
      <w:proofErr w:type="gramStart"/>
      <w:r w:rsidRPr="001D011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D011A">
        <w:rPr>
          <w:rFonts w:ascii="Times New Roman" w:hAnsi="Times New Roman" w:cs="Times New Roman"/>
          <w:sz w:val="24"/>
          <w:szCs w:val="24"/>
        </w:rPr>
        <w:t xml:space="preserve"> чем за 10 дней до вступления в силу.</w:t>
      </w:r>
    </w:p>
    <w:p w:rsidR="00701F91" w:rsidRPr="001D011A" w:rsidRDefault="00701F91" w:rsidP="00523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1F91" w:rsidRPr="001D011A" w:rsidSect="001D011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0A85"/>
    <w:multiLevelType w:val="multilevel"/>
    <w:tmpl w:val="9E5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45CA"/>
    <w:multiLevelType w:val="hybridMultilevel"/>
    <w:tmpl w:val="0CC43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710D99"/>
    <w:multiLevelType w:val="hybridMultilevel"/>
    <w:tmpl w:val="C25CFD86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0E10CE"/>
    <w:multiLevelType w:val="hybridMultilevel"/>
    <w:tmpl w:val="E9ACFF0A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A34645"/>
    <w:multiLevelType w:val="multilevel"/>
    <w:tmpl w:val="2D5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A34B2"/>
    <w:multiLevelType w:val="hybridMultilevel"/>
    <w:tmpl w:val="7EB6A93E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72467C"/>
    <w:multiLevelType w:val="multilevel"/>
    <w:tmpl w:val="981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13"/>
    <w:rsid w:val="00170E4F"/>
    <w:rsid w:val="001D011A"/>
    <w:rsid w:val="00523BEC"/>
    <w:rsid w:val="006C4DD7"/>
    <w:rsid w:val="00701F91"/>
    <w:rsid w:val="009A6CD4"/>
    <w:rsid w:val="00A17E13"/>
    <w:rsid w:val="00DE0708"/>
    <w:rsid w:val="00E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EC"/>
    <w:pPr>
      <w:ind w:left="720"/>
      <w:contextualSpacing/>
    </w:pPr>
  </w:style>
  <w:style w:type="table" w:styleId="a4">
    <w:name w:val="Table Grid"/>
    <w:basedOn w:val="a1"/>
    <w:uiPriority w:val="59"/>
    <w:rsid w:val="001D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EC"/>
    <w:pPr>
      <w:ind w:left="720"/>
      <w:contextualSpacing/>
    </w:pPr>
  </w:style>
  <w:style w:type="table" w:styleId="a4">
    <w:name w:val="Table Grid"/>
    <w:basedOn w:val="a1"/>
    <w:uiPriority w:val="59"/>
    <w:rsid w:val="001D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</dc:creator>
  <cp:keywords/>
  <dc:description/>
  <cp:lastModifiedBy>user</cp:lastModifiedBy>
  <cp:revision>9</cp:revision>
  <cp:lastPrinted>2026-04-08T10:30:00Z</cp:lastPrinted>
  <dcterms:created xsi:type="dcterms:W3CDTF">2026-04-01T06:49:00Z</dcterms:created>
  <dcterms:modified xsi:type="dcterms:W3CDTF">2026-04-08T10:32:00Z</dcterms:modified>
</cp:coreProperties>
</file>