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9BAB7" w14:textId="77777777" w:rsidR="00793A7B" w:rsidRDefault="00793A7B" w:rsidP="00793A7B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079CD4F4" w14:textId="77777777" w:rsidR="00793A7B" w:rsidRPr="00FA3E52" w:rsidRDefault="00793A7B" w:rsidP="00FA3E52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  <w:r w:rsidRPr="00FA3E52">
        <w:rPr>
          <w:b/>
          <w:bCs/>
          <w:color w:val="C00000"/>
          <w:sz w:val="27"/>
          <w:szCs w:val="27"/>
        </w:rPr>
        <w:t>ЧТО ТАКОЕ АДАПТАЦИЯ</w:t>
      </w:r>
      <w:r w:rsidRPr="00FA3E52">
        <w:rPr>
          <w:b/>
          <w:bCs/>
          <w:color w:val="FF0000"/>
          <w:sz w:val="27"/>
          <w:szCs w:val="27"/>
        </w:rPr>
        <w:t>?</w:t>
      </w:r>
    </w:p>
    <w:p w14:paraId="26A23948" w14:textId="77777777" w:rsidR="00793A7B" w:rsidRDefault="00793A7B" w:rsidP="00793A7B">
      <w:pPr>
        <w:pStyle w:val="a3"/>
        <w:spacing w:before="0" w:beforeAutospacing="0" w:after="0" w:afterAutospacing="0" w:line="294" w:lineRule="atLeast"/>
        <w:jc w:val="both"/>
      </w:pPr>
    </w:p>
    <w:p w14:paraId="387C522D" w14:textId="77777777" w:rsidR="00793A7B" w:rsidRDefault="00793A7B" w:rsidP="00793A7B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В течение жизни человеку неоднократно приходится переживать периоды адаптации. </w:t>
      </w:r>
      <w:r>
        <w:rPr>
          <w:color w:val="FF0000"/>
        </w:rPr>
        <w:t>Адаптация</w:t>
      </w:r>
      <w:r>
        <w:rPr>
          <w:color w:val="000000"/>
        </w:rPr>
        <w:t> - формирование приспособительных реакций организма не только при действии неблагоприятных факторов, но и при действии обычных, не экстремальных факторов.</w:t>
      </w:r>
    </w:p>
    <w:p w14:paraId="14696C15" w14:textId="77777777" w:rsidR="00793A7B" w:rsidRDefault="00793A7B" w:rsidP="00793A7B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В связи с этим особое значение приобрел</w:t>
      </w:r>
      <w:bookmarkStart w:id="0" w:name="_GoBack"/>
      <w:bookmarkEnd w:id="0"/>
      <w:r>
        <w:rPr>
          <w:color w:val="000000"/>
        </w:rPr>
        <w:t>а проблема адаптации детей к обучению в школе. В процессе обучения в школе начало обучения является наиболее критическим периодом. Меняются условия жизни ребенка, появляются новые контакты, принципиально меняется вид деятельности, к ребенку предъявляются новые требования. Все это требует большого напряжения сил ребенка.</w:t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76407EF4" wp14:editId="23533C0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1857375"/>
            <wp:effectExtent l="0" t="0" r="9525" b="9525"/>
            <wp:wrapSquare wrapText="bothSides"/>
            <wp:docPr id="9" name="Рисунок 9" descr="hello_html_5edb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edb08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40C0A" w14:textId="77777777" w:rsidR="00793A7B" w:rsidRDefault="00793A7B" w:rsidP="00793A7B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Изменяющиеся условия обучения в школе, например, переход в среднее или в старшее звено, оказывают влияние на поведение ребенка. Дети могут проявлять повышенную возбудимость, эмоциональность, неустойчивость внимания, быструю утомляемость. Эти затруднения чаще всего являются реакцией на новую обстановку.</w:t>
      </w:r>
    </w:p>
    <w:p w14:paraId="382EAE21" w14:textId="77777777" w:rsidR="00793A7B" w:rsidRDefault="00793A7B" w:rsidP="00793A7B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К психологическому напряжению добавляется напряжение физическое: длительные статические нагрузки, изменение режима дня, подчинение школьному распорядку. В результате этого у детей может нарушаться сон и аппетит, ослабляться иммунитет.</w:t>
      </w:r>
    </w:p>
    <w:p w14:paraId="71DB014D" w14:textId="77777777" w:rsidR="00793A7B" w:rsidRDefault="00793A7B" w:rsidP="00793A7B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Обычно стабилизация состояния ребенка наступает через полтора-два месяца (к концу октября). В ряде других случаев процесс адаптации затягивается. Трудности адаптации могут отмечаться с первых дней обучения, а могут проявиться позднее.</w:t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4B325C84" wp14:editId="6613FF7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0" cy="2562225"/>
            <wp:effectExtent l="0" t="0" r="0" b="9525"/>
            <wp:wrapSquare wrapText="bothSides"/>
            <wp:docPr id="8" name="Рисунок 8" descr="hello_html_20015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00155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DD497" w14:textId="77777777" w:rsidR="00793A7B" w:rsidRDefault="00793A7B" w:rsidP="00793A7B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В ряде случаев адаптация к новым условиям обучения не происходит. У ребенка ухудшается физическое и психологическое здоровье, возникают трудности в обучении письму, чтению, счету, обнаруживаются проблемы социально-психологической адаптации) – это дезадаптация.</w:t>
      </w:r>
    </w:p>
    <w:p w14:paraId="68619B2A" w14:textId="77777777" w:rsidR="00793A7B" w:rsidRDefault="00793A7B" w:rsidP="00793A7B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Адаптация – системный процесс, компоненты которой тесно взаимосвязаны друг с другом. Физиологический компонент адаптации оказывает влияние как на способности к обучению, так и на эмоциональную сферу. Деятельностный компонент адаптации тесно взаимосвязан с эмоциональным и физиологическим. Эмоциональное благополучие ребенка поможет ему успешно выполнять требования, предъявляемые ему школой.</w:t>
      </w:r>
    </w:p>
    <w:p w14:paraId="038A9345" w14:textId="5F714812" w:rsidR="00793A7B" w:rsidRDefault="00793A7B" w:rsidP="00793A7B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Профилактика школьной дезадаптации поможет на ранней стадии помочь ребенку справиться с трудностями и облегчить процесс обучения, сделать процесс адаптации к школе менее болезненным для ребенка.</w:t>
      </w:r>
    </w:p>
    <w:p w14:paraId="17E6CB16" w14:textId="0C09B7BA" w:rsidR="00793A7B" w:rsidRDefault="00793A7B" w:rsidP="00793A7B">
      <w:pPr>
        <w:pStyle w:val="a3"/>
        <w:spacing w:before="0" w:beforeAutospacing="0" w:after="0" w:afterAutospacing="0" w:line="294" w:lineRule="atLeast"/>
        <w:rPr>
          <w:color w:val="000000"/>
        </w:rPr>
      </w:pPr>
    </w:p>
    <w:p w14:paraId="6BDA1EE7" w14:textId="77777777" w:rsidR="00793A7B" w:rsidRDefault="00793A7B" w:rsidP="00793A7B">
      <w:pPr>
        <w:pStyle w:val="a3"/>
        <w:spacing w:before="0" w:beforeAutospacing="0" w:after="0" w:afterAutospacing="0" w:line="294" w:lineRule="atLeast"/>
      </w:pPr>
    </w:p>
    <w:p w14:paraId="12590C5F" w14:textId="04D02DF8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7D3C580C" w14:textId="70ED65D5" w:rsidR="007F5B71" w:rsidRDefault="007F5B71" w:rsidP="00793A7B">
      <w:pPr>
        <w:pStyle w:val="a3"/>
        <w:spacing w:before="0" w:beforeAutospacing="0" w:after="0" w:afterAutospacing="0"/>
        <w:jc w:val="center"/>
      </w:pPr>
      <w:r>
        <w:rPr>
          <w:b/>
          <w:bCs/>
          <w:color w:val="C00000"/>
          <w:sz w:val="32"/>
          <w:szCs w:val="32"/>
        </w:rPr>
        <w:lastRenderedPageBreak/>
        <w:t>ПАМЯТКА ДЛЯ РОДИТЕЛЕЙ</w:t>
      </w:r>
    </w:p>
    <w:p w14:paraId="0F0AC5C4" w14:textId="2102D1F2" w:rsidR="007F5B71" w:rsidRDefault="007F5B71" w:rsidP="00793A7B">
      <w:pPr>
        <w:pStyle w:val="a3"/>
        <w:spacing w:before="0" w:beforeAutospacing="0" w:after="0" w:afterAutospacing="0"/>
        <w:jc w:val="center"/>
      </w:pPr>
      <w:r>
        <w:rPr>
          <w:b/>
          <w:bCs/>
          <w:color w:val="C00000"/>
          <w:sz w:val="32"/>
          <w:szCs w:val="32"/>
        </w:rPr>
        <w:t>"Адаптация ребенка в 5м классе"</w:t>
      </w:r>
    </w:p>
    <w:p w14:paraId="2B5197FE" w14:textId="4DB72FD6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7440B00E" w14:textId="41804841" w:rsidR="007F5B71" w:rsidRDefault="002B3ADE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8D04ECE" wp14:editId="5EEF6D28">
            <wp:simplePos x="0" y="0"/>
            <wp:positionH relativeFrom="page">
              <wp:posOffset>5295900</wp:posOffset>
            </wp:positionH>
            <wp:positionV relativeFrom="paragraph">
              <wp:posOffset>13970</wp:posOffset>
            </wp:positionV>
            <wp:extent cx="1633855" cy="1724025"/>
            <wp:effectExtent l="0" t="0" r="4445" b="9525"/>
            <wp:wrapTight wrapText="bothSides">
              <wp:wrapPolygon edited="0">
                <wp:start x="5037" y="0"/>
                <wp:lineTo x="2770" y="0"/>
                <wp:lineTo x="0" y="2148"/>
                <wp:lineTo x="0" y="8115"/>
                <wp:lineTo x="504" y="11456"/>
                <wp:lineTo x="3526" y="15275"/>
                <wp:lineTo x="1007" y="19094"/>
                <wp:lineTo x="756" y="19810"/>
                <wp:lineTo x="1007" y="21242"/>
                <wp:lineTo x="1511" y="21481"/>
                <wp:lineTo x="5792" y="21481"/>
                <wp:lineTo x="9318" y="21481"/>
                <wp:lineTo x="19896" y="19571"/>
                <wp:lineTo x="20400" y="15275"/>
                <wp:lineTo x="21407" y="11695"/>
                <wp:lineTo x="21407" y="7399"/>
                <wp:lineTo x="18888" y="6206"/>
                <wp:lineTo x="12592" y="3819"/>
                <wp:lineTo x="12844" y="2387"/>
                <wp:lineTo x="9318" y="239"/>
                <wp:lineTo x="6800" y="0"/>
                <wp:lineTo x="5037" y="0"/>
              </wp:wrapPolygon>
            </wp:wrapTight>
            <wp:docPr id="3" name="Рисунок 3" descr="hello_html_m56e5f1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6e5f12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B71">
        <w:rPr>
          <w:b/>
          <w:bCs/>
          <w:color w:val="FF0000"/>
          <w:sz w:val="27"/>
          <w:szCs w:val="27"/>
        </w:rPr>
        <w:t>Правило 1. </w:t>
      </w:r>
      <w:r w:rsidR="007F5B71">
        <w:rPr>
          <w:sz w:val="27"/>
          <w:szCs w:val="27"/>
        </w:rPr>
        <w:t>Воодушевите ребёнка на рассказ о своих школьных делах.</w:t>
      </w:r>
    </w:p>
    <w:p w14:paraId="70AEFF8C" w14:textId="1157A2DC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Не ограничивайте свой интерес обычным вопросом типа: «Как прошёл твой день в школе?». Каждую неделю выбирайте время, свободное от домашних дел, и внимательно беседуйте с ребёнком о школе. Запоминайте отдельные имена, события и детали, о которых ребёнок вам сообщает, используйте их в дальнейшем для того, чтобы начинать подобные беседы о школе.</w:t>
      </w:r>
    </w:p>
    <w:p w14:paraId="048E7E72" w14:textId="53A124C2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</w:t>
      </w:r>
      <w:r w:rsidR="0094679C"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t>2. </w:t>
      </w:r>
      <w:r>
        <w:rPr>
          <w:sz w:val="27"/>
          <w:szCs w:val="27"/>
        </w:rPr>
        <w:t>Регулярно беседуйте с учителями вашего ребёнка о его успеваемости, поведении и взаимоотношениях с другими детьми.</w:t>
      </w:r>
    </w:p>
    <w:p w14:paraId="69959422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Без колебаний побеседуйте с учителем, если вы чувствуете, что не знаете о школьной жизни вашего ребёнка или его проблемах, связанных со школой, или о взаимосвязи его школьных и домашних проблем.</w:t>
      </w:r>
    </w:p>
    <w:p w14:paraId="2A60C973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 </w:t>
      </w:r>
      <w:r>
        <w:rPr>
          <w:sz w:val="27"/>
          <w:szCs w:val="27"/>
        </w:rPr>
        <w:t>Помогайте ребёнку выполнять домашние задания, но не делайте их сами. Продемонстрируйте интерес к этим заданиям. Если ребёнок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14:paraId="5E1D063C" w14:textId="70E793B6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 </w:t>
      </w:r>
      <w:r>
        <w:rPr>
          <w:sz w:val="27"/>
          <w:szCs w:val="27"/>
        </w:rPr>
        <w:t>Помогите ребёнку почувствовать интерес к тому, что преподают в школе. Выясните, что вообще интересует вашего ребёнка, а затем установите связь между его интересами и предметами, изучаемыми в школе. Например, любовь ребёнка к фильмам можно превратить в стремление читать книги, подарив книгу, по которой поставлен фильм. </w:t>
      </w:r>
    </w:p>
    <w:p w14:paraId="27B49D80" w14:textId="6E383462" w:rsidR="002B3ADE" w:rsidRPr="00793A7B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5. </w:t>
      </w:r>
      <w:r>
        <w:rPr>
          <w:sz w:val="27"/>
          <w:szCs w:val="27"/>
        </w:rPr>
        <w:t>Особенные усилия прилагайте для того, чтобы поддержать спокойную и стабильную атмосферу в доме, когда в жизни ребёнка происходят изменения. Старайтесь избежать больших изменений или нарушений в домашней атмосфере. Спокойствие домашней жизни поможет ребёнку более эффективно решать проблемы в школе.</w:t>
      </w:r>
    </w:p>
    <w:p w14:paraId="5AD3B43F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2C4B055C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34C9D04C" w14:textId="146C1374" w:rsidR="00793A7B" w:rsidRPr="00793A7B" w:rsidRDefault="00793A7B" w:rsidP="00793A7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93A7B">
        <w:rPr>
          <w:rFonts w:ascii="Arial" w:eastAsia="Times New Roman" w:hAnsi="Arial" w:cs="Arial"/>
          <w:b/>
          <w:bCs/>
          <w:color w:val="FF6600"/>
          <w:sz w:val="25"/>
          <w:szCs w:val="25"/>
          <w:u w:val="single"/>
          <w:lang w:eastAsia="ru-RU"/>
        </w:rPr>
        <w:t>ПСИХОЛОГИЧЕСКИЕ   РЕКОМЕНДАЦИИ:</w:t>
      </w:r>
    </w:p>
    <w:p w14:paraId="3D48D46B" w14:textId="77777777" w:rsidR="00793A7B" w:rsidRPr="00793A7B" w:rsidRDefault="00793A7B" w:rsidP="00793A7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В этот период как никогда нужно чтобы ограничений, требований, запретов не было слишком много – </w:t>
      </w: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 xml:space="preserve">будьте гибкими терпимыми в </w:t>
      </w:r>
      <w:proofErr w:type="gramStart"/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>общении  с</w:t>
      </w:r>
      <w:proofErr w:type="gramEnd"/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 xml:space="preserve"> ребенком</w:t>
      </w:r>
    </w:p>
    <w:p w14:paraId="2E09DA6C" w14:textId="77777777" w:rsidR="00793A7B" w:rsidRPr="00793A7B" w:rsidRDefault="00793A7B" w:rsidP="00793A7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>Больше наблюдайте, активно слушайте ребенка.</w:t>
      </w:r>
    </w:p>
    <w:p w14:paraId="4B0D3B00" w14:textId="77777777" w:rsidR="00793A7B" w:rsidRPr="00793A7B" w:rsidRDefault="00793A7B" w:rsidP="00793A7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Вы переживаете за ребенка и помогаете ему, но </w:t>
      </w: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>не показывайте ребенку свою озабоченность его школьными успехами:</w:t>
      </w: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 – тревожность передаётся ребёнку от родителей!                                                         </w:t>
      </w:r>
    </w:p>
    <w:p w14:paraId="559D39B4" w14:textId="77777777" w:rsidR="00793A7B" w:rsidRPr="00793A7B" w:rsidRDefault="00793A7B" w:rsidP="00793A7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Интересуйтесь школьной жизнью ребенка и </w:t>
      </w: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>смещайте фокус</w:t>
      </w: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 своего внимания с учебы на отношения ребенка с другими детьми, на </w:t>
      </w: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lastRenderedPageBreak/>
        <w:t>подготовку и проведение школьных праздников, экскурсий.                                                    </w:t>
      </w:r>
    </w:p>
    <w:p w14:paraId="0BBB8BE8" w14:textId="77777777" w:rsidR="00793A7B" w:rsidRPr="00793A7B" w:rsidRDefault="00793A7B" w:rsidP="00793A7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Подчеркивайте, выделяйте значимой ту сферу деятельности, где ребенок больше успешен, </w:t>
      </w: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>помогайте ему тем самым обрести веру в себя</w:t>
      </w: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. Это способствует снижению тревоги, а так как ребенок на уроках все же работает, то у него обязательно накапливаются достижения.                                                                      </w:t>
      </w:r>
    </w:p>
    <w:p w14:paraId="34F2EAC5" w14:textId="77777777" w:rsidR="00793A7B" w:rsidRPr="00793A7B" w:rsidRDefault="00793A7B" w:rsidP="00793A7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Таким образом, нельзя допустить, чтобы ребенок был замкнут на своих школьных неудачах, ему надо найти такую внеучебную деятельность, в которой он способен самоутверждаться. А это впоследствии положительно и продуктивно скажется на школьных </w:t>
      </w:r>
      <w:proofErr w:type="spellStart"/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делахи</w:t>
      </w:r>
      <w:proofErr w:type="spellEnd"/>
      <w:r w:rsidRPr="00793A7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обеспечит более комфортную адаптацию.                                                                                                  </w:t>
      </w:r>
    </w:p>
    <w:p w14:paraId="662556D7" w14:textId="77777777" w:rsidR="00793A7B" w:rsidRPr="00793A7B" w:rsidRDefault="00793A7B" w:rsidP="00793A7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93A7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14:paraId="01737770" w14:textId="77777777" w:rsidR="00793A7B" w:rsidRPr="00793A7B" w:rsidRDefault="00793A7B" w:rsidP="00793A7B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Verdana" w:eastAsia="Times New Roman" w:hAnsi="Verdana" w:cs="Times New Roman"/>
          <w:b/>
          <w:bCs/>
          <w:color w:val="1E90FF"/>
          <w:sz w:val="24"/>
          <w:szCs w:val="24"/>
          <w:lang w:eastAsia="ru-RU"/>
        </w:rPr>
        <w:t>Рекомендации родителям пятиклассника:</w:t>
      </w:r>
    </w:p>
    <w:p w14:paraId="45B9B2AB" w14:textId="77777777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– </w:t>
      </w:r>
      <w:r w:rsidRPr="00793A7B">
        <w:rPr>
          <w:rFonts w:ascii="Times New Roman" w:eastAsia="Times New Roman" w:hAnsi="Times New Roman" w:cs="Times New Roman"/>
          <w:b/>
          <w:bCs/>
          <w:color w:val="1E90FF"/>
          <w:sz w:val="24"/>
          <w:szCs w:val="24"/>
          <w:lang w:eastAsia="ru-RU"/>
        </w:rPr>
        <w:t>абсолютное принятие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ребенка со всеми его достоинствами и недостатками. Это залог взаимопонимания в доме.</w:t>
      </w:r>
    </w:p>
    <w:p w14:paraId="00081FB2" w14:textId="77777777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Обеспечьте своему ребенку соблюдение оптимального для этого возраста режима дня и удобное рабочее место</w:t>
      </w:r>
    </w:p>
    <w:p w14:paraId="52B498E0" w14:textId="77777777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понять, с какими трудностями сталкивается ребенок при переходе из начальной школы в основную. Помогайте ребенку в подготовке домашнего задания, если он просит. При этом не делайте ничего вместо него, делайте вместе с ним!</w:t>
      </w:r>
    </w:p>
    <w:p w14:paraId="75599F77" w14:textId="77777777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пятикласснику запомнить имена и отчества новых педагогов. Познакомьтесь с ними, установите контакт.</w:t>
      </w:r>
    </w:p>
    <w:p w14:paraId="0A479AC2" w14:textId="77777777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не высказываться при ребенке негативно о школе, об учителях, даже если вам кажется, что для этого есть повод</w:t>
      </w:r>
    </w:p>
    <w:p w14:paraId="7808C822" w14:textId="77777777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Позаботьтесь о том, чтобы у вашего ребенка были друзья в классе, приглашайте их в свой дом</w:t>
      </w:r>
    </w:p>
    <w:p w14:paraId="03F2C162" w14:textId="77777777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Создавайте ребенку</w:t>
      </w:r>
      <w:r w:rsidRPr="00793A7B">
        <w:rPr>
          <w:rFonts w:ascii="Times New Roman" w:eastAsia="Times New Roman" w:hAnsi="Times New Roman" w:cs="Times New Roman"/>
          <w:color w:val="1E90FF"/>
          <w:sz w:val="24"/>
          <w:szCs w:val="24"/>
          <w:lang w:eastAsia="ru-RU"/>
        </w:rPr>
        <w:t> </w:t>
      </w:r>
      <w:r w:rsidRPr="00793A7B">
        <w:rPr>
          <w:rFonts w:ascii="Times New Roman" w:eastAsia="Times New Roman" w:hAnsi="Times New Roman" w:cs="Times New Roman"/>
          <w:b/>
          <w:bCs/>
          <w:color w:val="1E90FF"/>
          <w:sz w:val="24"/>
          <w:szCs w:val="24"/>
          <w:lang w:eastAsia="ru-RU"/>
        </w:rPr>
        <w:t>эмоциональный комфорт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дома</w:t>
      </w:r>
    </w:p>
    <w:p w14:paraId="12F177FD" w14:textId="77777777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Радуйтесь достижениям своего ребенка вместе с ним. Не позволяйте себе сравнивать его с другими детьми. Давайте оценку поступкам ребенка, а не ему самому</w:t>
      </w:r>
    </w:p>
    <w:p w14:paraId="5494DEE7" w14:textId="702F0E80" w:rsidR="00793A7B" w:rsidRPr="00793A7B" w:rsidRDefault="00793A7B" w:rsidP="00793A7B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793A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93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Когда, откуда и в каком бы виде ни вернулся ваш ребенок домой, встречайте его с любовью</w:t>
      </w:r>
      <w:r w:rsidRPr="0079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14:paraId="4BA80A5B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51E0C8B0" w14:textId="491AD75D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3FE2E284" w14:textId="5287E9F6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17815A0E" w14:textId="42CD08CD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4004FB5C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44AE3F25" w14:textId="77777777" w:rsidR="00793A7B" w:rsidRDefault="00793A7B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3D1F8EF3" w14:textId="3214BD98" w:rsidR="00793A7B" w:rsidRDefault="00793A7B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08F8F392" w14:textId="7B1ADE0F" w:rsidR="00793A7B" w:rsidRDefault="00793A7B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3F940573" w14:textId="4ED78972" w:rsidR="00793A7B" w:rsidRDefault="00793A7B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A6C0131" wp14:editId="117C7E09">
            <wp:simplePos x="0" y="0"/>
            <wp:positionH relativeFrom="page">
              <wp:posOffset>4988560</wp:posOffset>
            </wp:positionH>
            <wp:positionV relativeFrom="paragraph">
              <wp:posOffset>-2103755</wp:posOffset>
            </wp:positionV>
            <wp:extent cx="2266950" cy="2790825"/>
            <wp:effectExtent l="0" t="0" r="0" b="9525"/>
            <wp:wrapSquare wrapText="bothSides"/>
            <wp:docPr id="2" name="Рисунок 2" descr="hello_html_30063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00639c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DBA652" w14:textId="77777777" w:rsidR="00793A7B" w:rsidRDefault="00793A7B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7B4DF3D0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sectPr w:rsidR="002B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77"/>
    <w:rsid w:val="0000556B"/>
    <w:rsid w:val="000428AA"/>
    <w:rsid w:val="000C1E19"/>
    <w:rsid w:val="002B3ADE"/>
    <w:rsid w:val="00753277"/>
    <w:rsid w:val="00793A7B"/>
    <w:rsid w:val="007F5B71"/>
    <w:rsid w:val="0094679C"/>
    <w:rsid w:val="00B8708C"/>
    <w:rsid w:val="00FA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8638"/>
  <w15:chartTrackingRefBased/>
  <w15:docId w15:val="{85FEC73F-8018-43E4-8994-14040C5E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971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11</cp:revision>
  <dcterms:created xsi:type="dcterms:W3CDTF">2021-08-26T13:46:00Z</dcterms:created>
  <dcterms:modified xsi:type="dcterms:W3CDTF">2025-10-27T17:16:00Z</dcterms:modified>
</cp:coreProperties>
</file>