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BB" w:rsidRPr="00C608BB" w:rsidRDefault="00C608BB" w:rsidP="00C608BB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C608BB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Не пропустить важное. </w:t>
      </w:r>
      <w:proofErr w:type="spellStart"/>
      <w:r w:rsidRPr="00C608BB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Онкомаммолог</w:t>
      </w:r>
      <w:proofErr w:type="spellEnd"/>
      <w:r w:rsidRPr="00C608BB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 — о ранней диагностике рака груди</w:t>
      </w:r>
    </w:p>
    <w:p w:rsidR="00133665" w:rsidRPr="00C608BB" w:rsidRDefault="00C608BB" w:rsidP="00C608BB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вопросы об онкологии молочной железы отвечает </w:t>
      </w:r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заведующий кафедрой онкологии и лучевой диагностики </w:t>
      </w:r>
      <w:proofErr w:type="spellStart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УрГМА</w:t>
      </w:r>
      <w:proofErr w:type="spellEnd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заведующий отделением </w:t>
      </w:r>
      <w:proofErr w:type="spellStart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онкомаммологии</w:t>
      </w:r>
      <w:proofErr w:type="spellEnd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ГКБ № 40, заслуженный вра</w:t>
      </w:r>
      <w:r w:rsidR="00E63CC5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</w:t>
      </w:r>
      <w:bookmarkStart w:id="0" w:name="_GoBack"/>
      <w:bookmarkEnd w:id="0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РФ, </w:t>
      </w:r>
      <w:proofErr w:type="spellStart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врач-онко</w:t>
      </w:r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softHyphen/>
        <w:t>маммолог</w:t>
      </w:r>
      <w:proofErr w:type="spellEnd"/>
      <w:r w:rsidRPr="00C608BB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профессор, доктор медицинских наук Сергей Демидов</w:t>
      </w:r>
      <w:r w:rsidRPr="00C608BB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.</w:t>
      </w:r>
    </w:p>
    <w:p w:rsidR="00C608BB" w:rsidRDefault="00C608BB" w:rsidP="00C608B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08BB" w:rsidRPr="00C608BB" w:rsidRDefault="00C608BB" w:rsidP="00C608B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08B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Сергей Михайлович, по статистике, рак груди – самое распространённое онкологическое заболевание у женщин. С чем это связано?</w:t>
      </w:r>
    </w:p>
    <w:p w:rsidR="00C608BB" w:rsidRPr="00C608BB" w:rsidRDefault="00C608BB" w:rsidP="00C608B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08B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 сожалению, сейчас каждая десятая женщина узнаёт о таком диагнозе, и мы каждый год наблюдаем тенденцию к увеличению статистических данных. Более того, каждые 10 минут в России диагностируют рак молочной железы, каждые 25 минут в нашей стране одна женщина погибает от этого заболевания.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Прекрасную половину человечества ещё более привлекательными делают гормоны эстрогены, именно они являются основными виновниками возникновения рака молочной железы.</w:t>
      </w:r>
    </w:p>
    <w:p w:rsid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 можно обнаружить рак молочной железы?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 xml:space="preserve">– Для этого каждой женщине необходимо проводить </w:t>
      </w:r>
      <w:proofErr w:type="spellStart"/>
      <w:r w:rsidRPr="00C608BB">
        <w:rPr>
          <w:rFonts w:ascii="Liberation Serif" w:hAnsi="Liberation Serif" w:cs="Liberation Serif"/>
          <w:color w:val="000000"/>
          <w:sz w:val="28"/>
          <w:szCs w:val="28"/>
        </w:rPr>
        <w:t>самообследование</w:t>
      </w:r>
      <w:proofErr w:type="spellEnd"/>
      <w:r w:rsidRPr="00C608BB">
        <w:rPr>
          <w:rFonts w:ascii="Liberation Serif" w:hAnsi="Liberation Serif" w:cs="Liberation Serif"/>
          <w:color w:val="000000"/>
          <w:sz w:val="28"/>
          <w:szCs w:val="28"/>
        </w:rPr>
        <w:t xml:space="preserve"> молочных желёз в середине менструального цикла. Должны насторожить любые уплотнения в молочной железе, асимметрия (молочные железы должны быть примерно одинаковые) или изменения на коже груди.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Также надо обязательно обращать внимание на выделения из сосков, не должно быть гнойных, кровянистых выделений. Сами соски не должны быть втянуты, менять форму. Любые изменения – это повод для обращения к врачу-</w:t>
      </w:r>
      <w:proofErr w:type="spellStart"/>
      <w:r w:rsidRPr="00C608BB">
        <w:rPr>
          <w:rFonts w:ascii="Liberation Serif" w:hAnsi="Liberation Serif" w:cs="Liberation Serif"/>
          <w:color w:val="000000"/>
          <w:sz w:val="28"/>
          <w:szCs w:val="28"/>
        </w:rPr>
        <w:t>маммологу</w:t>
      </w:r>
      <w:proofErr w:type="spellEnd"/>
      <w:r w:rsidRPr="00C608B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Какие методы исследования помогают увидеть рак молочной железы?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– В современной медицине один из основных методов – маммография. Она входит в программу диспансеризации и проводится раз в два года.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 xml:space="preserve">Это обследование позволяет найти очаг уплотнения, который может оказаться как доброкачественной, так и злокачественной опухолью. Также я рекомендую проходить ежегодные осмотры у онколога или </w:t>
      </w:r>
      <w:proofErr w:type="spellStart"/>
      <w:r w:rsidRPr="00C608BB">
        <w:rPr>
          <w:rFonts w:ascii="Liberation Serif" w:hAnsi="Liberation Serif" w:cs="Liberation Serif"/>
          <w:color w:val="000000"/>
          <w:sz w:val="28"/>
          <w:szCs w:val="28"/>
        </w:rPr>
        <w:t>маммолога</w:t>
      </w:r>
      <w:proofErr w:type="spellEnd"/>
      <w:r w:rsidRPr="00C608BB">
        <w:rPr>
          <w:rFonts w:ascii="Liberation Serif" w:hAnsi="Liberation Serif" w:cs="Liberation Serif"/>
          <w:color w:val="000000"/>
          <w:sz w:val="28"/>
          <w:szCs w:val="28"/>
        </w:rPr>
        <w:t>. Дело в том, что иногда даже маммография не может выявить скрытые опухоли, которые составляют примерно 10–15% от общего количества заболеваний.</w:t>
      </w:r>
    </w:p>
    <w:p w:rsidR="00C608BB" w:rsidRPr="00C608BB" w:rsidRDefault="00C608BB" w:rsidP="00C608BB">
      <w:pPr>
        <w:shd w:val="clear" w:color="auto" w:fill="FFFFFF"/>
        <w:spacing w:after="0" w:line="240" w:lineRule="auto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Задача современных онкологов – выявить онкологию ещё до развития опухоли. Наиболее передовые исследования онкологии – это определение циркулирующих опухолевых клеток. Таким образом можно обнаружить опухоль в размере 1–2 мм, определить, в каком органе начинается онкологический процесс. Это очень важно для ранней диагностики.</w:t>
      </w:r>
    </w:p>
    <w:p w:rsid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Кто в группе риска?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– В группе риска женщины, у которых ожирение, поздние первые роды (после 30 лет) или отсутствие родов и лактации, гормональные нарушения, ЭКО, заместительная гормональная терапия, работа в ночное время, злоупотребление алкоголем, многократное проведение КТ и т. д.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Травмы груди также способствуют развитию рака молочной железы. Иногда молочные железы травмируются при занятиях спортом или при работе в саду. К травмирующим факторам можно отнести и пластические операции.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Также расположенность к онкологии повышена, если у женщины близкие родственники болели раком молочной железы. В этом случае она должна быть особенно внимательна.</w:t>
      </w:r>
    </w:p>
    <w:p w:rsid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Часто женщины опасаются обращаться к врачу, потому что считают рак груди неизлечимым заболеванием или боятся, что грудь «</w:t>
      </w:r>
      <w:proofErr w:type="gramStart"/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отнимут»...</w:t>
      </w:r>
      <w:proofErr w:type="gramEnd"/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– Сегодня мы можем гарантировать 95% излечения при злокачественном образовании в молочной железе, если пациентка обратилась к врачу на ранней стадии. Женщины не должны бояться идти на приём к доктору.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Новые технологии позволяют проводить органосохраняющие операции. Сейчас 80% женщин с раком груди можно вылечить без удаления молочной железы.</w:t>
      </w:r>
    </w:p>
    <w:p w:rsid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Какие рекомендации вы можете дать по профилактике рака молочной железы?</w:t>
      </w:r>
    </w:p>
    <w:p w:rsidR="00C608BB" w:rsidRPr="00C608BB" w:rsidRDefault="00C608BB" w:rsidP="00C608B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C608BB">
        <w:rPr>
          <w:rFonts w:ascii="Liberation Serif" w:hAnsi="Liberation Serif" w:cs="Liberation Serif"/>
          <w:color w:val="000000"/>
          <w:sz w:val="28"/>
          <w:szCs w:val="28"/>
        </w:rPr>
        <w:t>– Сегодня профилактика стоит во главе всей онкологии. Основа защиты от всех видов рака – это здоровый активный образ жизни и правильное питание. Чтобы сохранить здоровье, призываю женщин проходить ежегодное обследование организма, даже если вас пока ничего не беспокоит.</w:t>
      </w:r>
    </w:p>
    <w:p w:rsidR="00C608BB" w:rsidRPr="00C608BB" w:rsidRDefault="00C608BB" w:rsidP="00C608B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sectPr w:rsidR="00C608BB" w:rsidRPr="00C6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BB"/>
    <w:rsid w:val="00133665"/>
    <w:rsid w:val="00562F95"/>
    <w:rsid w:val="00C608BB"/>
    <w:rsid w:val="00E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FAF3F-7637-45D7-8A5D-50B2ABCE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8BB"/>
    <w:rPr>
      <w:b/>
      <w:bCs/>
    </w:rPr>
  </w:style>
  <w:style w:type="paragraph" w:styleId="a4">
    <w:name w:val="Normal (Web)"/>
    <w:basedOn w:val="a"/>
    <w:uiPriority w:val="99"/>
    <w:semiHidden/>
    <w:unhideWhenUsed/>
    <w:rsid w:val="00C6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5578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84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0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06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831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0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7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1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53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86158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2023-09-28T13:16:00Z</dcterms:created>
  <dcterms:modified xsi:type="dcterms:W3CDTF">2024-10-11T06:32:00Z</dcterms:modified>
</cp:coreProperties>
</file>