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1C" w:rsidRPr="000E7618" w:rsidRDefault="00443E1C" w:rsidP="000E76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0E7618">
        <w:rPr>
          <w:rFonts w:ascii="Times New Roman" w:eastAsia="Times New Roman" w:hAnsi="Times New Roman" w:cs="Times New Roman"/>
          <w:b/>
          <w:bCs/>
          <w:kern w:val="36"/>
          <w:sz w:val="32"/>
          <w:szCs w:val="32"/>
          <w:lang w:eastAsia="ru-RU"/>
        </w:rPr>
        <w:t>Ответственность родителей за несовершеннолетних водителей</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xml:space="preserve">Несовершеннолетний не может управлять транспортным средством, не имея водительского удостоверения, будь то автомобиль, мотоцикл либо скутер. </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xml:space="preserve">Согласно ч.1 ст.12.7 КоАП РФ к </w:t>
      </w:r>
      <w:proofErr w:type="gramStart"/>
      <w:r w:rsidRPr="000E7618">
        <w:rPr>
          <w:rFonts w:ascii="Times New Roman" w:hAnsi="Times New Roman" w:cs="Times New Roman"/>
          <w:sz w:val="32"/>
          <w:szCs w:val="32"/>
          <w:lang w:eastAsia="ru-RU"/>
        </w:rPr>
        <w:t>лицу, управляющему автомобилем и не имеющим на это права будет</w:t>
      </w:r>
      <w:proofErr w:type="gramEnd"/>
      <w:r w:rsidRPr="000E7618">
        <w:rPr>
          <w:rFonts w:ascii="Times New Roman" w:hAnsi="Times New Roman" w:cs="Times New Roman"/>
          <w:sz w:val="32"/>
          <w:szCs w:val="32"/>
          <w:lang w:eastAsia="ru-RU"/>
        </w:rPr>
        <w:t xml:space="preserve"> применено административное взыскание в виде административного штрафа то 5 до 15 тысяч рублей. </w:t>
      </w:r>
    </w:p>
    <w:p w:rsidR="00443E1C" w:rsidRPr="000E7618" w:rsidRDefault="00443E1C" w:rsidP="000E7618">
      <w:pPr>
        <w:pStyle w:val="a5"/>
        <w:ind w:firstLine="426"/>
        <w:rPr>
          <w:rFonts w:ascii="Times New Roman" w:hAnsi="Times New Roman" w:cs="Times New Roman"/>
          <w:sz w:val="32"/>
          <w:szCs w:val="32"/>
          <w:lang w:eastAsia="ru-RU"/>
        </w:rPr>
      </w:pPr>
      <w:proofErr w:type="gramStart"/>
      <w:r w:rsidRPr="000E7618">
        <w:rPr>
          <w:rFonts w:ascii="Times New Roman" w:hAnsi="Times New Roman" w:cs="Times New Roman"/>
          <w:sz w:val="32"/>
          <w:szCs w:val="32"/>
          <w:lang w:eastAsia="ru-RU"/>
        </w:rPr>
        <w:t>Штраф за передачу управления транспортным средством лицу, заведомо не имеющему права управления транспортным средством, за исключение учебной езды) или лишенному такого права, предусмотрено наказание по ч.3 ст.12.7 КоАП РФ - влечет наложение административного штрафа в размере 30</w:t>
      </w:r>
      <w:r w:rsidR="000E7618" w:rsidRPr="000E7618">
        <w:rPr>
          <w:rFonts w:ascii="Times New Roman" w:hAnsi="Times New Roman" w:cs="Times New Roman"/>
          <w:sz w:val="32"/>
          <w:szCs w:val="32"/>
          <w:lang w:eastAsia="ru-RU"/>
        </w:rPr>
        <w:t xml:space="preserve"> </w:t>
      </w:r>
      <w:r w:rsidRPr="000E7618">
        <w:rPr>
          <w:rFonts w:ascii="Times New Roman" w:hAnsi="Times New Roman" w:cs="Times New Roman"/>
          <w:sz w:val="32"/>
          <w:szCs w:val="32"/>
          <w:lang w:eastAsia="ru-RU"/>
        </w:rPr>
        <w:t>000 тысяч рублей.</w:t>
      </w:r>
      <w:proofErr w:type="gramEnd"/>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Управлять мопедом (категории М) можно с 16 лет. К управлению мотоциклом, объем двигателя, которого до 125 см</w:t>
      </w:r>
      <w:r w:rsidR="000E7618" w:rsidRPr="000E7618">
        <w:rPr>
          <w:rFonts w:ascii="Times New Roman" w:hAnsi="Times New Roman" w:cs="Times New Roman"/>
          <w:sz w:val="32"/>
          <w:szCs w:val="32"/>
          <w:vertAlign w:val="superscript"/>
          <w:lang w:eastAsia="ru-RU"/>
        </w:rPr>
        <w:t>3</w:t>
      </w:r>
      <w:r w:rsidRPr="000E7618">
        <w:rPr>
          <w:rFonts w:ascii="Times New Roman" w:hAnsi="Times New Roman" w:cs="Times New Roman"/>
          <w:sz w:val="32"/>
          <w:szCs w:val="32"/>
          <w:lang w:eastAsia="ru-RU"/>
        </w:rPr>
        <w:t xml:space="preserve"> (категории А</w:t>
      </w:r>
      <w:proofErr w:type="gramStart"/>
      <w:r w:rsidRPr="000E7618">
        <w:rPr>
          <w:rFonts w:ascii="Times New Roman" w:hAnsi="Times New Roman" w:cs="Times New Roman"/>
          <w:sz w:val="32"/>
          <w:szCs w:val="32"/>
          <w:lang w:eastAsia="ru-RU"/>
        </w:rPr>
        <w:t>1</w:t>
      </w:r>
      <w:proofErr w:type="gramEnd"/>
      <w:r w:rsidRPr="000E7618">
        <w:rPr>
          <w:rFonts w:ascii="Times New Roman" w:hAnsi="Times New Roman" w:cs="Times New Roman"/>
          <w:sz w:val="32"/>
          <w:szCs w:val="32"/>
          <w:lang w:eastAsia="ru-RU"/>
        </w:rPr>
        <w:t xml:space="preserve">) допускаются лица, которым исполнилось 16 лет. </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Получить водительское удостоверение на мотоцикл (категория А) возможно по достижению 18 лет. Получить водительские права на управление автомобилем (категории В) можно с 18 лет</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xml:space="preserve">Учиться на категории </w:t>
      </w:r>
      <w:r w:rsidR="000E7618" w:rsidRPr="000E7618">
        <w:rPr>
          <w:rFonts w:ascii="Times New Roman" w:hAnsi="Times New Roman" w:cs="Times New Roman"/>
          <w:sz w:val="32"/>
          <w:szCs w:val="32"/>
          <w:lang w:eastAsia="ru-RU"/>
        </w:rPr>
        <w:t>«</w:t>
      </w:r>
      <w:r w:rsidRPr="000E7618">
        <w:rPr>
          <w:rFonts w:ascii="Times New Roman" w:hAnsi="Times New Roman" w:cs="Times New Roman"/>
          <w:sz w:val="32"/>
          <w:szCs w:val="32"/>
          <w:lang w:eastAsia="ru-RU"/>
        </w:rPr>
        <w:t>А</w:t>
      </w:r>
      <w:r w:rsidR="000E7618" w:rsidRPr="000E7618">
        <w:rPr>
          <w:rFonts w:ascii="Times New Roman" w:hAnsi="Times New Roman" w:cs="Times New Roman"/>
          <w:sz w:val="32"/>
          <w:szCs w:val="32"/>
          <w:lang w:eastAsia="ru-RU"/>
        </w:rPr>
        <w:t>», «</w:t>
      </w:r>
      <w:r w:rsidRPr="000E7618">
        <w:rPr>
          <w:rFonts w:ascii="Times New Roman" w:hAnsi="Times New Roman" w:cs="Times New Roman"/>
          <w:sz w:val="32"/>
          <w:szCs w:val="32"/>
          <w:lang w:eastAsia="ru-RU"/>
        </w:rPr>
        <w:t>В</w:t>
      </w:r>
      <w:r w:rsidR="000E7618" w:rsidRPr="000E7618">
        <w:rPr>
          <w:rFonts w:ascii="Times New Roman" w:hAnsi="Times New Roman" w:cs="Times New Roman"/>
          <w:sz w:val="32"/>
          <w:szCs w:val="32"/>
          <w:lang w:eastAsia="ru-RU"/>
        </w:rPr>
        <w:t>»</w:t>
      </w:r>
      <w:r w:rsidRPr="000E7618">
        <w:rPr>
          <w:rFonts w:ascii="Times New Roman" w:hAnsi="Times New Roman" w:cs="Times New Roman"/>
          <w:sz w:val="32"/>
          <w:szCs w:val="32"/>
          <w:lang w:eastAsia="ru-RU"/>
        </w:rPr>
        <w:t xml:space="preserve"> можно и с 16 лет, однако получить права и лично управлять автомобилем или мотоциклом, можно только по достижению 18 лет.</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xml:space="preserve">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w:t>
      </w:r>
    </w:p>
    <w:p w:rsidR="00443E1C" w:rsidRPr="000E7618" w:rsidRDefault="00443E1C" w:rsidP="000E7618">
      <w:pPr>
        <w:pStyle w:val="a5"/>
        <w:ind w:firstLine="426"/>
        <w:rPr>
          <w:rFonts w:ascii="Times New Roman" w:hAnsi="Times New Roman" w:cs="Times New Roman"/>
          <w:b/>
          <w:sz w:val="32"/>
          <w:szCs w:val="32"/>
          <w:lang w:eastAsia="ru-RU"/>
        </w:rPr>
      </w:pPr>
      <w:r w:rsidRPr="000E7618">
        <w:rPr>
          <w:rFonts w:ascii="Times New Roman" w:hAnsi="Times New Roman" w:cs="Times New Roman"/>
          <w:sz w:val="32"/>
          <w:szCs w:val="32"/>
          <w:lang w:eastAsia="ru-RU"/>
        </w:rPr>
        <w:t xml:space="preserve">Поэтому, </w:t>
      </w:r>
      <w:r w:rsidRPr="000E7618">
        <w:rPr>
          <w:rFonts w:ascii="Times New Roman" w:hAnsi="Times New Roman" w:cs="Times New Roman"/>
          <w:b/>
          <w:sz w:val="32"/>
          <w:szCs w:val="32"/>
          <w:lang w:eastAsia="ru-RU"/>
        </w:rPr>
        <w:t>прежде чем приобретать данное транспортное средство родители должны помнить, что в первую очередь, они подвергают своего ребенка повышенной опасности.</w:t>
      </w:r>
    </w:p>
    <w:p w:rsidR="00443E1C" w:rsidRPr="000E7618" w:rsidRDefault="00443E1C" w:rsidP="000E7618">
      <w:pPr>
        <w:pStyle w:val="a5"/>
        <w:ind w:firstLine="426"/>
        <w:rPr>
          <w:rFonts w:ascii="Times New Roman" w:hAnsi="Times New Roman" w:cs="Times New Roman"/>
          <w:i/>
          <w:sz w:val="32"/>
          <w:szCs w:val="32"/>
          <w:lang w:eastAsia="ru-RU"/>
        </w:rPr>
      </w:pPr>
      <w:r w:rsidRPr="000E7618">
        <w:rPr>
          <w:rFonts w:ascii="Times New Roman" w:hAnsi="Times New Roman" w:cs="Times New Roman"/>
          <w:i/>
          <w:sz w:val="32"/>
          <w:szCs w:val="32"/>
          <w:lang w:eastAsia="ru-RU"/>
        </w:rPr>
        <w:t xml:space="preserve">Каждый раз, когда Вы разрешаете своему ребенку садиться за руль автомобиля, скутера, мопеда, помните, что штраф за данное правонарушение - это самая </w:t>
      </w:r>
      <w:proofErr w:type="gramStart"/>
      <w:r w:rsidRPr="000E7618">
        <w:rPr>
          <w:rFonts w:ascii="Times New Roman" w:hAnsi="Times New Roman" w:cs="Times New Roman"/>
          <w:i/>
          <w:sz w:val="32"/>
          <w:szCs w:val="32"/>
          <w:lang w:eastAsia="ru-RU"/>
        </w:rPr>
        <w:t>малость</w:t>
      </w:r>
      <w:proofErr w:type="gramEnd"/>
      <w:r w:rsidRPr="000E7618">
        <w:rPr>
          <w:rFonts w:ascii="Times New Roman" w:hAnsi="Times New Roman" w:cs="Times New Roman"/>
          <w:i/>
          <w:sz w:val="32"/>
          <w:szCs w:val="32"/>
          <w:lang w:eastAsia="ru-RU"/>
        </w:rPr>
        <w:t>, которая может произойти в этом случае.</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w:t>
      </w:r>
    </w:p>
    <w:p w:rsidR="00443E1C" w:rsidRPr="000E7618" w:rsidRDefault="00443E1C" w:rsidP="000E7618">
      <w:pPr>
        <w:pStyle w:val="a5"/>
        <w:ind w:firstLine="426"/>
        <w:rPr>
          <w:rFonts w:ascii="Times New Roman" w:hAnsi="Times New Roman" w:cs="Times New Roman"/>
          <w:sz w:val="32"/>
          <w:szCs w:val="32"/>
          <w:lang w:eastAsia="ru-RU"/>
        </w:rPr>
      </w:pPr>
      <w:r w:rsidRPr="000E7618">
        <w:rPr>
          <w:rFonts w:ascii="Times New Roman" w:hAnsi="Times New Roman" w:cs="Times New Roman"/>
          <w:sz w:val="32"/>
          <w:szCs w:val="32"/>
          <w:lang w:eastAsia="ru-RU"/>
        </w:rPr>
        <w:t xml:space="preserve">                                                        </w:t>
      </w:r>
      <w:r w:rsidR="000E7618" w:rsidRPr="000E7618">
        <w:rPr>
          <w:rFonts w:ascii="Times New Roman" w:hAnsi="Times New Roman" w:cs="Times New Roman"/>
          <w:sz w:val="32"/>
          <w:szCs w:val="32"/>
          <w:lang w:eastAsia="ru-RU"/>
        </w:rPr>
        <w:t xml:space="preserve">                           </w:t>
      </w:r>
      <w:r w:rsidR="000E7618">
        <w:rPr>
          <w:rFonts w:ascii="Times New Roman" w:hAnsi="Times New Roman" w:cs="Times New Roman"/>
          <w:sz w:val="32"/>
          <w:szCs w:val="32"/>
          <w:lang w:eastAsia="ru-RU"/>
        </w:rPr>
        <w:t xml:space="preserve">                            </w:t>
      </w:r>
      <w:r w:rsidRPr="000E7618">
        <w:rPr>
          <w:rFonts w:ascii="Times New Roman" w:hAnsi="Times New Roman" w:cs="Times New Roman"/>
          <w:sz w:val="32"/>
          <w:szCs w:val="32"/>
          <w:lang w:eastAsia="ru-RU"/>
        </w:rPr>
        <w:t xml:space="preserve">ГИБДД </w:t>
      </w:r>
    </w:p>
    <w:p w:rsidR="00556FD7" w:rsidRPr="000E7618" w:rsidRDefault="00556FD7" w:rsidP="000E7618">
      <w:pPr>
        <w:pStyle w:val="a5"/>
        <w:rPr>
          <w:rFonts w:ascii="Times New Roman" w:hAnsi="Times New Roman" w:cs="Times New Roman"/>
          <w:sz w:val="32"/>
          <w:szCs w:val="32"/>
        </w:rPr>
      </w:pPr>
    </w:p>
    <w:p w:rsidR="00F765A5" w:rsidRPr="000E7618" w:rsidRDefault="00F765A5" w:rsidP="000E7618">
      <w:pPr>
        <w:pStyle w:val="a5"/>
        <w:rPr>
          <w:rFonts w:ascii="Times New Roman" w:hAnsi="Times New Roman" w:cs="Times New Roman"/>
          <w:sz w:val="28"/>
          <w:szCs w:val="28"/>
        </w:rPr>
      </w:pPr>
    </w:p>
    <w:p w:rsidR="000E7618" w:rsidRDefault="000E7618" w:rsidP="000E7618">
      <w:pPr>
        <w:pStyle w:val="a5"/>
        <w:jc w:val="center"/>
        <w:rPr>
          <w:rFonts w:ascii="Times New Roman" w:hAnsi="Times New Roman" w:cs="Times New Roman"/>
          <w:b/>
          <w:sz w:val="24"/>
          <w:szCs w:val="24"/>
          <w:lang w:eastAsia="ru-RU"/>
        </w:rPr>
      </w:pPr>
    </w:p>
    <w:p w:rsidR="000E7618" w:rsidRDefault="00F765A5" w:rsidP="000E7618">
      <w:pPr>
        <w:pStyle w:val="a5"/>
        <w:jc w:val="center"/>
        <w:rPr>
          <w:rFonts w:ascii="Times New Roman" w:hAnsi="Times New Roman" w:cs="Times New Roman"/>
          <w:b/>
          <w:sz w:val="24"/>
          <w:szCs w:val="24"/>
          <w:lang w:eastAsia="ru-RU"/>
        </w:rPr>
      </w:pPr>
      <w:r w:rsidRPr="000E7618">
        <w:rPr>
          <w:rFonts w:ascii="Times New Roman" w:hAnsi="Times New Roman" w:cs="Times New Roman"/>
          <w:b/>
          <w:sz w:val="24"/>
          <w:szCs w:val="24"/>
          <w:lang w:eastAsia="ru-RU"/>
        </w:rPr>
        <w:t xml:space="preserve">Госавтоинспекция напоминает об ответственности несовершеннолетних и их родителей </w:t>
      </w:r>
    </w:p>
    <w:p w:rsidR="000E7618" w:rsidRPr="000E7618" w:rsidRDefault="00F765A5" w:rsidP="000E7618">
      <w:pPr>
        <w:pStyle w:val="a5"/>
        <w:jc w:val="center"/>
        <w:rPr>
          <w:rFonts w:ascii="Times New Roman" w:hAnsi="Times New Roman" w:cs="Times New Roman"/>
          <w:b/>
          <w:sz w:val="24"/>
          <w:szCs w:val="24"/>
          <w:lang w:eastAsia="ru-RU"/>
        </w:rPr>
      </w:pPr>
      <w:r w:rsidRPr="000E7618">
        <w:rPr>
          <w:rFonts w:ascii="Times New Roman" w:hAnsi="Times New Roman" w:cs="Times New Roman"/>
          <w:b/>
          <w:sz w:val="24"/>
          <w:szCs w:val="24"/>
          <w:lang w:eastAsia="ru-RU"/>
        </w:rPr>
        <w:t>за нарушения</w:t>
      </w:r>
    </w:p>
    <w:p w:rsidR="00F765A5" w:rsidRDefault="00F765A5" w:rsidP="000E7618">
      <w:pPr>
        <w:pStyle w:val="a5"/>
        <w:jc w:val="center"/>
        <w:rPr>
          <w:rFonts w:ascii="Times New Roman" w:hAnsi="Times New Roman" w:cs="Times New Roman"/>
          <w:b/>
          <w:sz w:val="24"/>
          <w:szCs w:val="24"/>
          <w:lang w:eastAsia="ru-RU"/>
        </w:rPr>
      </w:pPr>
      <w:r w:rsidRPr="000E7618">
        <w:rPr>
          <w:rFonts w:ascii="Times New Roman" w:hAnsi="Times New Roman" w:cs="Times New Roman"/>
          <w:b/>
          <w:sz w:val="24"/>
          <w:szCs w:val="24"/>
          <w:lang w:eastAsia="ru-RU"/>
        </w:rPr>
        <w:t>Правил дорожного движения</w:t>
      </w:r>
    </w:p>
    <w:p w:rsidR="000E7618" w:rsidRPr="000E7618" w:rsidRDefault="000E7618" w:rsidP="000E7618">
      <w:pPr>
        <w:pStyle w:val="a5"/>
        <w:jc w:val="center"/>
        <w:rPr>
          <w:rFonts w:ascii="Times New Roman" w:hAnsi="Times New Roman" w:cs="Times New Roman"/>
          <w:b/>
          <w:sz w:val="24"/>
          <w:szCs w:val="24"/>
          <w:lang w:eastAsia="ru-RU"/>
        </w:rPr>
      </w:pPr>
    </w:p>
    <w:p w:rsidR="00F765A5" w:rsidRDefault="00F765A5" w:rsidP="000E7618">
      <w:pPr>
        <w:pStyle w:val="a5"/>
        <w:ind w:firstLine="284"/>
        <w:rPr>
          <w:rFonts w:ascii="Times New Roman" w:hAnsi="Times New Roman" w:cs="Times New Roman"/>
          <w:b/>
          <w:i/>
          <w:sz w:val="24"/>
          <w:szCs w:val="24"/>
          <w:lang w:eastAsia="ru-RU"/>
        </w:rPr>
      </w:pPr>
      <w:r w:rsidRPr="000E7618">
        <w:rPr>
          <w:rFonts w:ascii="Times New Roman" w:hAnsi="Times New Roman" w:cs="Times New Roman"/>
          <w:sz w:val="24"/>
          <w:szCs w:val="24"/>
          <w:lang w:eastAsia="ru-RU"/>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w:t>
      </w:r>
      <w:r w:rsidRPr="000E7618">
        <w:rPr>
          <w:rFonts w:ascii="Times New Roman" w:hAnsi="Times New Roman" w:cs="Times New Roman"/>
          <w:sz w:val="24"/>
          <w:szCs w:val="24"/>
          <w:lang w:eastAsia="ru-RU"/>
        </w:rPr>
        <w:br/>
        <w:t>Несовершеннолетний не может управлять транспортным средством, не имея удостоверения водителя, будь то автомобиль, мотоцикл либо скутер.</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Управлять скутером и мопедом имеют право лица, достигшие 16 лет, получившие водительское удостоверение.</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Езда на мотоцикле или автомобиле также требует наличия водительского удостоверения, управлять ими разрешено по достижении 18-летнего возраста.</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За управление транспортным средством водителем, не имеющим права на управление транспортными средствами, предусмотрена административная ответственность по ч.1 ст.12.7 КоАП РФ, наказание в виде штрафа в размере от 5 000 руб. до 15 000 руб.</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К ответственности также будет привлечен тот, кто разрешил ребенку сесть за руль. Так, передача управления транспортным средством лицу, заведомо не имеющему права управления транспортным средством, влечет административную ответственность по ч.3 ст.12.7 КоАП РФ, штраф за которое составляет 30 000 руб.</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Любой вред в результате дорожно-транспортного происшествия подлежит возмещению. Поэтому не следует забывать об ответственности за причинение вреда здоровью или имуществу.  Причинение легкого или средней тяжести вреда здоровью влечет административную ответственность по ч.ч.1,2 ст.12.24 КоАП РФ с назначением наказания в виде штрафа от 2</w:t>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500 руб. до 5</w:t>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000 руб. либо 10</w:t>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000 руб. до 25</w:t>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000 руб. соответственно.</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Причинение тяжкого вреда здоровью или смерти в результате нарушений правил дорожного движения влечет уже уголовную ответственность по ст.264 Уголовного кодекса Российской Федерации с назначением наказания в виде лишения свободы до 15 лет. Уголовной ответственности за нарушение правил дорожного движения подлежат подростки с 16 лет.</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Законом предусмотрено полное возмещение имущественного вреда, причиненного в результате дорожно-транспортного происшествия. В случае совершения преступления, компенсации также подлежит моральный вред.</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sz w:val="24"/>
          <w:szCs w:val="24"/>
          <w:lang w:eastAsia="ru-RU"/>
        </w:rPr>
        <w:t>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родители или опекуны. Несовершеннолетние в возрасте от 14 до 18 лет самостоятельно несут ответственность за причиненный вред на общих основаниях. В случае, когда у несовершеннолетнего в возрасте от 14 до 18 лет нет доходов или иного имущества, достаточных для возмещения вреда, вред возмещают полностью или в недостающей части его родителями (усыновителями) или попечителем.</w:t>
      </w:r>
      <w:r w:rsidRPr="000E7618">
        <w:rPr>
          <w:rFonts w:ascii="Times New Roman" w:hAnsi="Times New Roman" w:cs="Times New Roman"/>
          <w:sz w:val="24"/>
          <w:szCs w:val="24"/>
          <w:lang w:eastAsia="ru-RU"/>
        </w:rPr>
        <w:br/>
        <w:t>Кроме того, родители (законные представители) несовершеннолетних подлежат привлечению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r w:rsidRPr="000E7618">
        <w:rPr>
          <w:rFonts w:ascii="Times New Roman" w:hAnsi="Times New Roman" w:cs="Times New Roman"/>
          <w:sz w:val="24"/>
          <w:szCs w:val="24"/>
          <w:lang w:eastAsia="ru-RU"/>
        </w:rPr>
        <w:br/>
      </w:r>
      <w:r w:rsidR="000E7618">
        <w:rPr>
          <w:rFonts w:ascii="Times New Roman" w:hAnsi="Times New Roman" w:cs="Times New Roman"/>
          <w:sz w:val="24"/>
          <w:szCs w:val="24"/>
          <w:lang w:eastAsia="ru-RU"/>
        </w:rPr>
        <w:t xml:space="preserve">    </w:t>
      </w:r>
      <w:r w:rsidRPr="000E7618">
        <w:rPr>
          <w:rFonts w:ascii="Times New Roman" w:hAnsi="Times New Roman" w:cs="Times New Roman"/>
          <w:b/>
          <w:i/>
          <w:sz w:val="24"/>
          <w:szCs w:val="24"/>
          <w:lang w:eastAsia="ru-RU"/>
        </w:rPr>
        <w:t>Уважаемые родители! Помните, что любое транспортное средство является источником повышенного риска.</w:t>
      </w:r>
      <w:r w:rsidRPr="000E7618">
        <w:rPr>
          <w:rFonts w:ascii="Times New Roman" w:hAnsi="Times New Roman" w:cs="Times New Roman"/>
          <w:b/>
          <w:i/>
          <w:sz w:val="24"/>
          <w:szCs w:val="24"/>
          <w:lang w:eastAsia="ru-RU"/>
        </w:rPr>
        <w:br/>
      </w:r>
      <w:r w:rsidR="000E7618">
        <w:rPr>
          <w:rFonts w:ascii="Times New Roman" w:hAnsi="Times New Roman" w:cs="Times New Roman"/>
          <w:b/>
          <w:i/>
          <w:sz w:val="24"/>
          <w:szCs w:val="24"/>
          <w:lang w:eastAsia="ru-RU"/>
        </w:rPr>
        <w:t xml:space="preserve">    </w:t>
      </w:r>
      <w:r w:rsidRPr="000E7618">
        <w:rPr>
          <w:rFonts w:ascii="Times New Roman" w:hAnsi="Times New Roman" w:cs="Times New Roman"/>
          <w:b/>
          <w:i/>
          <w:sz w:val="24"/>
          <w:szCs w:val="24"/>
          <w:lang w:eastAsia="ru-RU"/>
        </w:rPr>
        <w:t>Покупая своему ребенку мотоцикл либо разрешая управлять транспортным средством, в первую очередь, следует задуматься о безопасности жизни и его здоровья, а также безопасности других участников дорожного движения.</w:t>
      </w:r>
    </w:p>
    <w:p w:rsidR="00DA3A5E" w:rsidRDefault="00DA3A5E" w:rsidP="000E7618">
      <w:pPr>
        <w:pStyle w:val="a5"/>
        <w:ind w:firstLine="284"/>
        <w:rPr>
          <w:rFonts w:ascii="Times New Roman" w:hAnsi="Times New Roman" w:cs="Times New Roman"/>
          <w:b/>
          <w:i/>
          <w:sz w:val="24"/>
          <w:szCs w:val="24"/>
          <w:lang w:eastAsia="ru-RU"/>
        </w:rPr>
      </w:pPr>
    </w:p>
    <w:p w:rsidR="00DA3A5E" w:rsidRDefault="00DA3A5E" w:rsidP="000E7618">
      <w:pPr>
        <w:pStyle w:val="a5"/>
        <w:ind w:firstLine="284"/>
        <w:rPr>
          <w:rFonts w:ascii="Times New Roman" w:hAnsi="Times New Roman" w:cs="Times New Roman"/>
          <w:b/>
          <w:i/>
          <w:sz w:val="24"/>
          <w:szCs w:val="24"/>
          <w:lang w:eastAsia="ru-RU"/>
        </w:rPr>
      </w:pPr>
    </w:p>
    <w:p w:rsidR="00DA3A5E" w:rsidRDefault="00DA3A5E" w:rsidP="000E7618">
      <w:pPr>
        <w:pStyle w:val="a5"/>
        <w:ind w:firstLine="284"/>
        <w:rPr>
          <w:rFonts w:ascii="Times New Roman" w:hAnsi="Times New Roman" w:cs="Times New Roman"/>
          <w:b/>
          <w:i/>
          <w:sz w:val="24"/>
          <w:szCs w:val="24"/>
          <w:lang w:eastAsia="ru-RU"/>
        </w:rPr>
      </w:pPr>
    </w:p>
    <w:p w:rsidR="00DA3A5E" w:rsidRDefault="00DA3A5E" w:rsidP="000E7618">
      <w:pPr>
        <w:pStyle w:val="a5"/>
        <w:ind w:firstLine="284"/>
        <w:rPr>
          <w:rFonts w:ascii="Times New Roman" w:hAnsi="Times New Roman" w:cs="Times New Roman"/>
          <w:b/>
          <w:i/>
          <w:sz w:val="24"/>
          <w:szCs w:val="24"/>
          <w:lang w:eastAsia="ru-RU"/>
        </w:rPr>
      </w:pPr>
    </w:p>
    <w:p w:rsidR="00DA3A5E" w:rsidRPr="000E7618" w:rsidRDefault="00DA3A5E" w:rsidP="000E7618">
      <w:pPr>
        <w:pStyle w:val="a5"/>
        <w:ind w:firstLine="284"/>
        <w:rPr>
          <w:rFonts w:ascii="Times New Roman" w:hAnsi="Times New Roman" w:cs="Times New Roman"/>
          <w:b/>
          <w:i/>
          <w:sz w:val="24"/>
          <w:szCs w:val="24"/>
          <w:lang w:eastAsia="ru-RU"/>
        </w:rPr>
      </w:pPr>
    </w:p>
    <w:p w:rsidR="00F765A5" w:rsidRPr="00F765A5" w:rsidRDefault="00DA3A5E" w:rsidP="00F765A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bookmarkStart w:id="0" w:name="_GoBack"/>
      <w:bookmarkEnd w:id="0"/>
      <w:r w:rsidR="00F765A5" w:rsidRPr="00F765A5">
        <w:rPr>
          <w:rFonts w:ascii="Times New Roman" w:eastAsia="Times New Roman" w:hAnsi="Times New Roman" w:cs="Times New Roman"/>
          <w:noProof/>
          <w:sz w:val="24"/>
          <w:szCs w:val="24"/>
          <w:lang w:eastAsia="ru-RU"/>
        </w:rPr>
        <w:drawing>
          <wp:inline distT="0" distB="0" distL="0" distR="0" wp14:anchorId="28FA3746" wp14:editId="222750EC">
            <wp:extent cx="9207061" cy="6905296"/>
            <wp:effectExtent l="0" t="0" r="0" b="0"/>
            <wp:docPr id="1" name="Рисунок 1" descr="моп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пе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061" cy="6905296"/>
                    </a:xfrm>
                    <a:prstGeom prst="rect">
                      <a:avLst/>
                    </a:prstGeom>
                    <a:noFill/>
                    <a:ln>
                      <a:noFill/>
                    </a:ln>
                  </pic:spPr>
                </pic:pic>
              </a:graphicData>
            </a:graphic>
          </wp:inline>
        </w:drawing>
      </w:r>
    </w:p>
    <w:p w:rsidR="00F765A5" w:rsidRDefault="00F765A5"/>
    <w:sectPr w:rsidR="00F765A5" w:rsidSect="00DA3A5E">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60"/>
    <w:rsid w:val="000E7618"/>
    <w:rsid w:val="00140760"/>
    <w:rsid w:val="00443E1C"/>
    <w:rsid w:val="00556FD7"/>
    <w:rsid w:val="00DA3A5E"/>
    <w:rsid w:val="00F7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65A5"/>
    <w:rPr>
      <w:rFonts w:ascii="Tahoma" w:hAnsi="Tahoma" w:cs="Tahoma"/>
      <w:sz w:val="16"/>
      <w:szCs w:val="16"/>
    </w:rPr>
  </w:style>
  <w:style w:type="paragraph" w:styleId="a5">
    <w:name w:val="No Spacing"/>
    <w:uiPriority w:val="1"/>
    <w:qFormat/>
    <w:rsid w:val="000E76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65A5"/>
    <w:rPr>
      <w:rFonts w:ascii="Tahoma" w:hAnsi="Tahoma" w:cs="Tahoma"/>
      <w:sz w:val="16"/>
      <w:szCs w:val="16"/>
    </w:rPr>
  </w:style>
  <w:style w:type="paragraph" w:styleId="a5">
    <w:name w:val="No Spacing"/>
    <w:uiPriority w:val="1"/>
    <w:qFormat/>
    <w:rsid w:val="000E7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3430">
      <w:bodyDiv w:val="1"/>
      <w:marLeft w:val="0"/>
      <w:marRight w:val="0"/>
      <w:marTop w:val="0"/>
      <w:marBottom w:val="0"/>
      <w:divBdr>
        <w:top w:val="none" w:sz="0" w:space="0" w:color="auto"/>
        <w:left w:val="none" w:sz="0" w:space="0" w:color="auto"/>
        <w:bottom w:val="none" w:sz="0" w:space="0" w:color="auto"/>
        <w:right w:val="none" w:sz="0" w:space="0" w:color="auto"/>
      </w:divBdr>
      <w:divsChild>
        <w:div w:id="1050809817">
          <w:marLeft w:val="0"/>
          <w:marRight w:val="0"/>
          <w:marTop w:val="0"/>
          <w:marBottom w:val="0"/>
          <w:divBdr>
            <w:top w:val="none" w:sz="0" w:space="0" w:color="auto"/>
            <w:left w:val="none" w:sz="0" w:space="0" w:color="auto"/>
            <w:bottom w:val="none" w:sz="0" w:space="0" w:color="auto"/>
            <w:right w:val="none" w:sz="0" w:space="0" w:color="auto"/>
          </w:divBdr>
          <w:divsChild>
            <w:div w:id="7984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024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48">
          <w:marLeft w:val="0"/>
          <w:marRight w:val="0"/>
          <w:marTop w:val="0"/>
          <w:marBottom w:val="0"/>
          <w:divBdr>
            <w:top w:val="none" w:sz="0" w:space="0" w:color="auto"/>
            <w:left w:val="none" w:sz="0" w:space="0" w:color="auto"/>
            <w:bottom w:val="none" w:sz="0" w:space="0" w:color="auto"/>
            <w:right w:val="none" w:sz="0" w:space="0" w:color="auto"/>
          </w:divBdr>
        </w:div>
        <w:div w:id="990056837">
          <w:marLeft w:val="0"/>
          <w:marRight w:val="0"/>
          <w:marTop w:val="0"/>
          <w:marBottom w:val="0"/>
          <w:divBdr>
            <w:top w:val="none" w:sz="0" w:space="0" w:color="auto"/>
            <w:left w:val="none" w:sz="0" w:space="0" w:color="auto"/>
            <w:bottom w:val="none" w:sz="0" w:space="0" w:color="auto"/>
            <w:right w:val="none" w:sz="0" w:space="0" w:color="auto"/>
          </w:divBdr>
          <w:divsChild>
            <w:div w:id="1679577211">
              <w:marLeft w:val="0"/>
              <w:marRight w:val="0"/>
              <w:marTop w:val="0"/>
              <w:marBottom w:val="0"/>
              <w:divBdr>
                <w:top w:val="none" w:sz="0" w:space="0" w:color="auto"/>
                <w:left w:val="none" w:sz="0" w:space="0" w:color="auto"/>
                <w:bottom w:val="none" w:sz="0" w:space="0" w:color="auto"/>
                <w:right w:val="none" w:sz="0" w:space="0" w:color="auto"/>
              </w:divBdr>
            </w:div>
            <w:div w:id="82604999">
              <w:marLeft w:val="0"/>
              <w:marRight w:val="0"/>
              <w:marTop w:val="0"/>
              <w:marBottom w:val="0"/>
              <w:divBdr>
                <w:top w:val="none" w:sz="0" w:space="0" w:color="auto"/>
                <w:left w:val="none" w:sz="0" w:space="0" w:color="auto"/>
                <w:bottom w:val="none" w:sz="0" w:space="0" w:color="auto"/>
                <w:right w:val="none" w:sz="0" w:space="0" w:color="auto"/>
              </w:divBdr>
              <w:divsChild>
                <w:div w:id="2841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878</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Аптулаев</dc:creator>
  <cp:keywords/>
  <dc:description/>
  <cp:lastModifiedBy>Аптулаев</cp:lastModifiedBy>
  <cp:revision>5</cp:revision>
  <cp:lastPrinted>2024-08-25T05:38:00Z</cp:lastPrinted>
  <dcterms:created xsi:type="dcterms:W3CDTF">2024-08-22T09:42:00Z</dcterms:created>
  <dcterms:modified xsi:type="dcterms:W3CDTF">2024-08-25T05:40:00Z</dcterms:modified>
</cp:coreProperties>
</file>