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2C" w:rsidRDefault="00F70C2C" w:rsidP="00F70C2C">
      <w:pPr>
        <w:autoSpaceDE w:val="0"/>
        <w:autoSpaceDN w:val="0"/>
        <w:adjustRightInd w:val="0"/>
        <w:spacing w:after="160" w:line="256" w:lineRule="auto"/>
        <w:jc w:val="center"/>
        <w:rPr>
          <w:rFonts w:eastAsia="Calibri"/>
          <w:sz w:val="20"/>
          <w:lang w:eastAsia="en-US"/>
        </w:rPr>
      </w:pPr>
      <w:r w:rsidRPr="00DA661B">
        <w:rPr>
          <w:noProof/>
        </w:rPr>
        <w:drawing>
          <wp:anchor distT="0" distB="0" distL="114300" distR="114300" simplePos="0" relativeHeight="251659264" behindDoc="0" locked="0" layoutInCell="1" allowOverlap="1" wp14:anchorId="64C230E5" wp14:editId="08DAB7A8">
            <wp:simplePos x="0" y="0"/>
            <wp:positionH relativeFrom="margin">
              <wp:posOffset>2552700</wp:posOffset>
            </wp:positionH>
            <wp:positionV relativeFrom="margin">
              <wp:posOffset>-381635</wp:posOffset>
            </wp:positionV>
            <wp:extent cx="477692" cy="540000"/>
            <wp:effectExtent l="0" t="0" r="0" b="0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0C2C" w:rsidRPr="00F70C2C" w:rsidRDefault="00F70C2C" w:rsidP="00F70C2C">
      <w:pPr>
        <w:autoSpaceDE w:val="0"/>
        <w:autoSpaceDN w:val="0"/>
        <w:adjustRightInd w:val="0"/>
        <w:spacing w:after="160" w:line="256" w:lineRule="auto"/>
        <w:jc w:val="center"/>
        <w:rPr>
          <w:rFonts w:eastAsia="Calibri"/>
          <w:sz w:val="20"/>
          <w:lang w:eastAsia="en-US"/>
        </w:rPr>
      </w:pPr>
      <w:r w:rsidRPr="00F70C2C">
        <w:rPr>
          <w:rFonts w:eastAsia="Calibri"/>
          <w:sz w:val="20"/>
          <w:lang w:eastAsia="en-US"/>
        </w:rPr>
        <w:t>ФЕДЕРАЛЬНАЯ СЛУЖБА ПО НАДЗОРУ В СФЕРЕ ЗАЩИТЫ ПРАВ ПОТРЕБИТЕЛЕЙ И БЛАГОПОЛУЧИЯ ЧЕЛОВЕКА</w:t>
      </w:r>
    </w:p>
    <w:p w:rsidR="00F70C2C" w:rsidRPr="00F70C2C" w:rsidRDefault="00F70C2C" w:rsidP="00F70C2C">
      <w:pPr>
        <w:autoSpaceDE w:val="0"/>
        <w:autoSpaceDN w:val="0"/>
        <w:adjustRightInd w:val="0"/>
        <w:spacing w:after="160" w:line="256" w:lineRule="auto"/>
        <w:jc w:val="center"/>
        <w:rPr>
          <w:rFonts w:eastAsia="Calibri"/>
          <w:lang w:eastAsia="en-US"/>
        </w:rPr>
      </w:pPr>
      <w:r w:rsidRPr="00F70C2C">
        <w:rPr>
          <w:rFonts w:eastAsia="Calibri"/>
          <w:lang w:eastAsia="en-US"/>
        </w:rPr>
        <w:t>ФБУЗ «Центр гигиены и эпидемиологии в Свердловской области»</w:t>
      </w:r>
    </w:p>
    <w:p w:rsidR="00F70C2C" w:rsidRPr="00F70C2C" w:rsidRDefault="00F70C2C" w:rsidP="00F70C2C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F70C2C">
        <w:rPr>
          <w:rFonts w:eastAsia="Calibri"/>
          <w:b/>
          <w:lang w:eastAsia="en-US"/>
        </w:rPr>
        <w:t>Филиал Федерального бюджетного учреждения здравоохранения «Центр гигиены и эпидемиологии в Свердловской области» в городе Алапаевск, Алапаевском, Артемовском и Режевском районах»</w:t>
      </w:r>
    </w:p>
    <w:p w:rsidR="00F70C2C" w:rsidRPr="00F70C2C" w:rsidRDefault="00F70C2C" w:rsidP="00F70C2C">
      <w:pPr>
        <w:autoSpaceDE w:val="0"/>
        <w:autoSpaceDN w:val="0"/>
        <w:adjustRightInd w:val="0"/>
        <w:spacing w:after="160" w:line="256" w:lineRule="auto"/>
        <w:jc w:val="center"/>
        <w:rPr>
          <w:rFonts w:eastAsia="Calibri"/>
          <w:lang w:eastAsia="en-US"/>
        </w:rPr>
      </w:pPr>
      <w:r w:rsidRPr="00F70C2C">
        <w:rPr>
          <w:rFonts w:eastAsia="Calibri"/>
          <w:lang w:eastAsia="en-US"/>
        </w:rPr>
        <w:t>(Алапаевский филиал ФБУЗ «Центр гигиены и эпидемиологии в Свердловской области»)</w:t>
      </w:r>
    </w:p>
    <w:p w:rsidR="00F70C2C" w:rsidRPr="00F70C2C" w:rsidRDefault="00F70C2C" w:rsidP="00F70C2C">
      <w:pPr>
        <w:autoSpaceDE w:val="0"/>
        <w:autoSpaceDN w:val="0"/>
        <w:adjustRightInd w:val="0"/>
        <w:jc w:val="center"/>
        <w:rPr>
          <w:rFonts w:eastAsia="Calibri"/>
          <w:sz w:val="22"/>
          <w:lang w:eastAsia="en-US"/>
        </w:rPr>
      </w:pPr>
      <w:r w:rsidRPr="00F70C2C">
        <w:rPr>
          <w:rFonts w:eastAsia="Calibri"/>
          <w:sz w:val="22"/>
          <w:lang w:eastAsia="en-US"/>
        </w:rPr>
        <w:t>Ленина ул., д. 125, корп. 1, г. Алапаевск, 624600</w:t>
      </w:r>
    </w:p>
    <w:p w:rsidR="00F70C2C" w:rsidRPr="00F70C2C" w:rsidRDefault="00F70C2C" w:rsidP="00F70C2C">
      <w:pPr>
        <w:autoSpaceDE w:val="0"/>
        <w:autoSpaceDN w:val="0"/>
        <w:adjustRightInd w:val="0"/>
        <w:jc w:val="center"/>
        <w:rPr>
          <w:rFonts w:eastAsia="Calibri"/>
          <w:sz w:val="22"/>
          <w:lang w:eastAsia="en-US"/>
        </w:rPr>
      </w:pPr>
      <w:r w:rsidRPr="00F70C2C">
        <w:rPr>
          <w:rFonts w:eastAsia="Calibri"/>
          <w:sz w:val="22"/>
          <w:lang w:eastAsia="en-US"/>
        </w:rPr>
        <w:t xml:space="preserve">тел./факс: (34346) 3-18-66; </w:t>
      </w:r>
      <w:r w:rsidRPr="00F70C2C">
        <w:rPr>
          <w:rFonts w:eastAsia="Calibri"/>
          <w:sz w:val="22"/>
          <w:lang w:val="en-US" w:eastAsia="en-US"/>
        </w:rPr>
        <w:t>e</w:t>
      </w:r>
      <w:r w:rsidRPr="00F70C2C">
        <w:rPr>
          <w:rFonts w:eastAsia="Calibri"/>
          <w:sz w:val="22"/>
          <w:lang w:eastAsia="en-US"/>
        </w:rPr>
        <w:t>-</w:t>
      </w:r>
      <w:r w:rsidRPr="00F70C2C">
        <w:rPr>
          <w:rFonts w:eastAsia="Calibri"/>
          <w:sz w:val="22"/>
          <w:lang w:val="en-US" w:eastAsia="en-US"/>
        </w:rPr>
        <w:t>mail</w:t>
      </w:r>
      <w:r w:rsidRPr="00F70C2C">
        <w:rPr>
          <w:rFonts w:eastAsia="Calibri"/>
          <w:sz w:val="22"/>
          <w:lang w:eastAsia="en-US"/>
        </w:rPr>
        <w:t xml:space="preserve">: </w:t>
      </w:r>
      <w:hyperlink r:id="rId5" w:history="1">
        <w:r w:rsidRPr="00F70C2C">
          <w:rPr>
            <w:rFonts w:eastAsia="Calibri"/>
            <w:color w:val="0563C1" w:themeColor="hyperlink"/>
            <w:sz w:val="22"/>
            <w:u w:val="single"/>
            <w:lang w:val="en-US" w:eastAsia="en-US"/>
          </w:rPr>
          <w:t>mail</w:t>
        </w:r>
        <w:r w:rsidRPr="00F70C2C">
          <w:rPr>
            <w:rFonts w:eastAsia="Calibri"/>
            <w:color w:val="0563C1" w:themeColor="hyperlink"/>
            <w:sz w:val="22"/>
            <w:u w:val="single"/>
            <w:lang w:eastAsia="en-US"/>
          </w:rPr>
          <w:t>_02@66.</w:t>
        </w:r>
        <w:r w:rsidRPr="00F70C2C">
          <w:rPr>
            <w:rFonts w:eastAsia="Calibri"/>
            <w:color w:val="0563C1" w:themeColor="hyperlink"/>
            <w:sz w:val="22"/>
            <w:u w:val="single"/>
            <w:lang w:val="en-US" w:eastAsia="en-US"/>
          </w:rPr>
          <w:t>rospotrebnadzor</w:t>
        </w:r>
        <w:r w:rsidRPr="00F70C2C">
          <w:rPr>
            <w:rFonts w:eastAsia="Calibri"/>
            <w:color w:val="0563C1" w:themeColor="hyperlink"/>
            <w:sz w:val="22"/>
            <w:u w:val="single"/>
            <w:lang w:eastAsia="en-US"/>
          </w:rPr>
          <w:t>.</w:t>
        </w:r>
        <w:r w:rsidRPr="00F70C2C">
          <w:rPr>
            <w:rFonts w:eastAsia="Calibri"/>
            <w:color w:val="0563C1" w:themeColor="hyperlink"/>
            <w:sz w:val="22"/>
            <w:u w:val="single"/>
            <w:lang w:val="en-US" w:eastAsia="en-US"/>
          </w:rPr>
          <w:t>ru</w:t>
        </w:r>
      </w:hyperlink>
      <w:r w:rsidRPr="00F70C2C">
        <w:rPr>
          <w:rFonts w:eastAsia="Calibri"/>
          <w:sz w:val="22"/>
          <w:lang w:eastAsia="en-US"/>
        </w:rPr>
        <w:t xml:space="preserve">; </w:t>
      </w:r>
      <w:hyperlink r:id="rId6" w:history="1">
        <w:r w:rsidRPr="00F70C2C">
          <w:rPr>
            <w:rFonts w:eastAsia="Calibri"/>
            <w:color w:val="0563C1" w:themeColor="hyperlink"/>
            <w:sz w:val="22"/>
            <w:u w:val="single"/>
            <w:lang w:eastAsia="en-US"/>
          </w:rPr>
          <w:t>https://fbuz66.ru/</w:t>
        </w:r>
      </w:hyperlink>
    </w:p>
    <w:p w:rsidR="00F70C2C" w:rsidRPr="00F70C2C" w:rsidRDefault="00F70C2C" w:rsidP="00F70C2C">
      <w:pPr>
        <w:widowControl w:val="0"/>
        <w:shd w:val="clear" w:color="auto" w:fill="FFFFFF"/>
        <w:jc w:val="center"/>
        <w:rPr>
          <w:sz w:val="22"/>
          <w:szCs w:val="18"/>
          <w:lang w:eastAsia="en-US"/>
        </w:rPr>
      </w:pPr>
      <w:r w:rsidRPr="00F70C2C">
        <w:rPr>
          <w:sz w:val="22"/>
          <w:szCs w:val="18"/>
          <w:lang w:eastAsia="en-US"/>
        </w:rPr>
        <w:t>ОКПО 01901231; ОГРН 1056603530510; ИНН/КПП 6670081969/668343001</w:t>
      </w:r>
    </w:p>
    <w:p w:rsidR="00F70C2C" w:rsidRPr="00F70C2C" w:rsidRDefault="00F70C2C" w:rsidP="00F70C2C">
      <w:pPr>
        <w:jc w:val="center"/>
        <w:rPr>
          <w:rFonts w:eastAsiaTheme="minorHAnsi"/>
          <w:b/>
          <w:szCs w:val="22"/>
          <w:lang w:eastAsia="en-US"/>
        </w:rPr>
      </w:pPr>
    </w:p>
    <w:p w:rsidR="00F70C2C" w:rsidRPr="00F70C2C" w:rsidRDefault="00F70C2C" w:rsidP="00F70C2C">
      <w:pPr>
        <w:jc w:val="center"/>
        <w:rPr>
          <w:rFonts w:eastAsiaTheme="minorHAnsi"/>
          <w:b/>
          <w:szCs w:val="22"/>
          <w:lang w:eastAsia="en-US"/>
        </w:rPr>
      </w:pPr>
    </w:p>
    <w:p w:rsidR="00F70C2C" w:rsidRPr="00F70C2C" w:rsidRDefault="00F70C2C" w:rsidP="00F70C2C">
      <w:pPr>
        <w:rPr>
          <w:rFonts w:eastAsiaTheme="minorHAnsi"/>
          <w:szCs w:val="22"/>
          <w:lang w:eastAsia="en-US"/>
        </w:rPr>
      </w:pPr>
      <w:proofErr w:type="spellStart"/>
      <w:r w:rsidRPr="00F70C2C">
        <w:rPr>
          <w:rFonts w:eastAsiaTheme="minorHAnsi"/>
          <w:szCs w:val="22"/>
          <w:lang w:eastAsia="en-US"/>
        </w:rPr>
        <w:t>Исх</w:t>
      </w:r>
      <w:proofErr w:type="spellEnd"/>
      <w:r w:rsidRPr="00F70C2C">
        <w:rPr>
          <w:rFonts w:eastAsiaTheme="minorHAnsi"/>
          <w:szCs w:val="22"/>
          <w:lang w:eastAsia="en-US"/>
        </w:rPr>
        <w:t xml:space="preserve"> № 66-20-002</w:t>
      </w:r>
      <w:r w:rsidR="0086755B">
        <w:rPr>
          <w:rFonts w:eastAsiaTheme="minorHAnsi"/>
          <w:szCs w:val="22"/>
          <w:lang w:eastAsia="en-US"/>
        </w:rPr>
        <w:t>-06/06</w:t>
      </w:r>
      <w:r w:rsidRPr="00F70C2C">
        <w:rPr>
          <w:rFonts w:eastAsiaTheme="minorHAnsi"/>
          <w:szCs w:val="22"/>
          <w:lang w:eastAsia="en-US"/>
        </w:rPr>
        <w:t xml:space="preserve">-            -2024             от </w:t>
      </w:r>
      <w:r w:rsidR="0086755B">
        <w:rPr>
          <w:rFonts w:eastAsiaTheme="minorHAnsi"/>
          <w:szCs w:val="22"/>
          <w:lang w:eastAsia="en-US"/>
        </w:rPr>
        <w:t>1</w:t>
      </w:r>
      <w:r w:rsidR="00B50005">
        <w:rPr>
          <w:rFonts w:eastAsiaTheme="minorHAnsi"/>
          <w:szCs w:val="22"/>
          <w:lang w:eastAsia="en-US"/>
        </w:rPr>
        <w:t>9</w:t>
      </w:r>
      <w:r w:rsidRPr="00F70C2C">
        <w:rPr>
          <w:rFonts w:eastAsiaTheme="minorHAnsi"/>
          <w:szCs w:val="22"/>
          <w:lang w:eastAsia="en-US"/>
        </w:rPr>
        <w:t xml:space="preserve"> </w:t>
      </w:r>
      <w:r w:rsidR="0086755B">
        <w:rPr>
          <w:rFonts w:eastAsiaTheme="minorHAnsi"/>
          <w:szCs w:val="22"/>
          <w:lang w:eastAsia="en-US"/>
        </w:rPr>
        <w:t>июня</w:t>
      </w:r>
      <w:r w:rsidRPr="00F70C2C">
        <w:rPr>
          <w:rFonts w:eastAsiaTheme="minorHAnsi"/>
          <w:szCs w:val="22"/>
          <w:lang w:eastAsia="en-US"/>
        </w:rPr>
        <w:t xml:space="preserve"> 2024 г.</w:t>
      </w:r>
    </w:p>
    <w:p w:rsidR="00F70C2C" w:rsidRDefault="00F70C2C" w:rsidP="00353C00">
      <w:pPr>
        <w:ind w:firstLine="540"/>
        <w:jc w:val="both"/>
        <w:rPr>
          <w:b/>
        </w:rPr>
      </w:pPr>
    </w:p>
    <w:p w:rsidR="00B50005" w:rsidRDefault="00B50005" w:rsidP="00B50005">
      <w:pPr>
        <w:rPr>
          <w:b/>
        </w:rPr>
      </w:pPr>
      <w:r w:rsidRPr="00B50005">
        <w:rPr>
          <w:b/>
        </w:rPr>
        <w:t>Международный день прогулки.</w:t>
      </w:r>
      <w:r>
        <w:rPr>
          <w:b/>
        </w:rPr>
        <w:t xml:space="preserve">  </w:t>
      </w:r>
    </w:p>
    <w:p w:rsidR="00B50005" w:rsidRPr="00B50005" w:rsidRDefault="00B50005" w:rsidP="00B50005">
      <w:pPr>
        <w:rPr>
          <w:b/>
          <w:sz w:val="22"/>
          <w:szCs w:val="22"/>
        </w:rPr>
      </w:pPr>
    </w:p>
    <w:p w:rsidR="00B50005" w:rsidRPr="00B50005" w:rsidRDefault="00B50005" w:rsidP="00B50005">
      <w:pPr>
        <w:ind w:firstLine="708"/>
      </w:pPr>
      <w:r w:rsidRPr="00B50005">
        <w:t>Весьма необычный праздник, но актуальный для людей, живущих в интенсивном ритме современного мира – Международный день прогулки – отмечается 19 июня. Он напоминает о важности такого очевидного, но забытого многими способа отдыха, как пешая прогулка.</w:t>
      </w:r>
    </w:p>
    <w:p w:rsidR="00B50005" w:rsidRPr="00B50005" w:rsidRDefault="00B50005" w:rsidP="00B50005">
      <w:r w:rsidRPr="00B50005">
        <w:t>В прогулках есть свои преимущества. Если вы решили встать на путь активного образа жизни, то можно начать с них, так как они более щадящие для организма. К тому же, как отмечает Всемирная организация здравоохранения (ВОЗ), «Любая физическая активность лучше, чем ее отсутствие». Регулярная физическая активность, в том числе ходьба, приносят значительную пользу здоровью – снижают риск смертности от неинфекционных заболеваний.</w:t>
      </w:r>
    </w:p>
    <w:p w:rsidR="00B50005" w:rsidRPr="00B50005" w:rsidRDefault="00B50005" w:rsidP="00B50005">
      <w:r w:rsidRPr="00B50005">
        <w:t xml:space="preserve">Для многих </w:t>
      </w:r>
      <w:r w:rsidR="00D20393">
        <w:t>людей, проживающих в городах</w:t>
      </w:r>
      <w:bookmarkStart w:id="0" w:name="_GoBack"/>
      <w:bookmarkEnd w:id="0"/>
      <w:r w:rsidRPr="00B50005">
        <w:t>, это ещё едва ли не самый доступный способ снять накопившийся за день стресс. Как утверждает статистика, нервное напряжение и депрессия стали постоянными спутниками современных людей. Одним из эффективных способов борьбы со стрессом, является обычная пешая прогулка по парку или лесу, а также выезд на природу.</w:t>
      </w:r>
    </w:p>
    <w:p w:rsidR="00B50005" w:rsidRPr="00B50005" w:rsidRDefault="00B50005" w:rsidP="00B50005">
      <w:r w:rsidRPr="00B50005">
        <w:t>Ходьба не только способствует снятию стресса, но и стимулирует внимание, память и мозговую активность, улучшает аппетит и нормализует сон. Этот способ отдыха не требует каких-либо материальных затрат, а польза от него с лихвой окупит потраченное время.</w:t>
      </w:r>
    </w:p>
    <w:p w:rsidR="00B50005" w:rsidRPr="00B50005" w:rsidRDefault="00B50005" w:rsidP="00B50005">
      <w:r w:rsidRPr="00B50005">
        <w:t>Уделите время себе и своему благополучию - отправьтесь на неспешную прогулку, будь то в парке, по городским улицам или в живописном природном уголке. Ведь ничто так не восстанавливает силы, как общение с природой. Приятной Вам прогулки!</w:t>
      </w:r>
    </w:p>
    <w:p w:rsidR="00546048" w:rsidRPr="00956F2A" w:rsidRDefault="00546048" w:rsidP="00F70C2C">
      <w:pPr>
        <w:jc w:val="both"/>
        <w:rPr>
          <w:sz w:val="20"/>
          <w:szCs w:val="20"/>
        </w:rPr>
      </w:pPr>
    </w:p>
    <w:p w:rsidR="00F70C2C" w:rsidRPr="00B50005" w:rsidRDefault="00F70C2C" w:rsidP="00F70C2C">
      <w:pPr>
        <w:jc w:val="both"/>
      </w:pPr>
      <w:r w:rsidRPr="00B50005">
        <w:t xml:space="preserve">Главный врач филиала ФБУЗ     </w:t>
      </w:r>
    </w:p>
    <w:p w:rsidR="00F70C2C" w:rsidRPr="00B50005" w:rsidRDefault="00F70C2C" w:rsidP="00F70C2C">
      <w:pPr>
        <w:keepNext/>
        <w:tabs>
          <w:tab w:val="left" w:pos="4005"/>
        </w:tabs>
        <w:jc w:val="both"/>
        <w:outlineLvl w:val="2"/>
      </w:pPr>
      <w:r w:rsidRPr="00B50005">
        <w:t xml:space="preserve">«Центр гигиены и эпидемиологии     </w:t>
      </w:r>
    </w:p>
    <w:p w:rsidR="00F70C2C" w:rsidRPr="00B50005" w:rsidRDefault="00F70C2C" w:rsidP="00F70C2C">
      <w:pPr>
        <w:keepNext/>
        <w:tabs>
          <w:tab w:val="left" w:pos="4005"/>
        </w:tabs>
        <w:jc w:val="both"/>
        <w:outlineLvl w:val="2"/>
      </w:pPr>
      <w:r w:rsidRPr="00B50005">
        <w:t>в   Свердловской   области</w:t>
      </w:r>
    </w:p>
    <w:p w:rsidR="00F70C2C" w:rsidRPr="00B50005" w:rsidRDefault="00F70C2C" w:rsidP="00F70C2C">
      <w:pPr>
        <w:keepNext/>
        <w:tabs>
          <w:tab w:val="left" w:pos="4005"/>
        </w:tabs>
        <w:jc w:val="both"/>
        <w:outlineLvl w:val="2"/>
      </w:pPr>
      <w:r w:rsidRPr="00B50005">
        <w:t>в г. Алапаевск, Алапаевском,</w:t>
      </w:r>
    </w:p>
    <w:p w:rsidR="00F70C2C" w:rsidRPr="00B50005" w:rsidRDefault="00F70C2C" w:rsidP="00956F2A">
      <w:pPr>
        <w:keepNext/>
        <w:tabs>
          <w:tab w:val="left" w:pos="4005"/>
        </w:tabs>
        <w:jc w:val="both"/>
        <w:outlineLvl w:val="2"/>
      </w:pPr>
      <w:r w:rsidRPr="00B50005">
        <w:t xml:space="preserve">Артемовском и Режевском </w:t>
      </w:r>
      <w:proofErr w:type="gramStart"/>
      <w:r w:rsidRPr="00B50005">
        <w:t xml:space="preserve">районах»   </w:t>
      </w:r>
      <w:proofErr w:type="gramEnd"/>
      <w:r w:rsidRPr="00B50005">
        <w:t xml:space="preserve">               ____________________  М.С. </w:t>
      </w:r>
      <w:proofErr w:type="spellStart"/>
      <w:r w:rsidRPr="00B50005">
        <w:t>Кабакова</w:t>
      </w:r>
      <w:proofErr w:type="spellEnd"/>
      <w:r w:rsidRPr="00B50005">
        <w:t xml:space="preserve"> </w:t>
      </w:r>
    </w:p>
    <w:p w:rsidR="00F70C2C" w:rsidRDefault="00B50005" w:rsidP="00F70C2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50005" w:rsidRPr="00B50005" w:rsidRDefault="00B50005" w:rsidP="00F70C2C">
      <w:pPr>
        <w:rPr>
          <w:sz w:val="20"/>
          <w:szCs w:val="20"/>
        </w:rPr>
      </w:pPr>
    </w:p>
    <w:p w:rsidR="006E1D13" w:rsidRPr="00B50005" w:rsidRDefault="00F70C2C" w:rsidP="00546048">
      <w:pPr>
        <w:rPr>
          <w:sz w:val="20"/>
          <w:szCs w:val="20"/>
        </w:rPr>
      </w:pPr>
      <w:r w:rsidRPr="00B50005">
        <w:rPr>
          <w:sz w:val="20"/>
          <w:szCs w:val="20"/>
        </w:rPr>
        <w:t xml:space="preserve">Исполнитель: </w:t>
      </w:r>
    </w:p>
    <w:p w:rsidR="00F70C2C" w:rsidRPr="00B50005" w:rsidRDefault="006E1D13" w:rsidP="00546048">
      <w:r w:rsidRPr="00B50005">
        <w:rPr>
          <w:sz w:val="20"/>
          <w:szCs w:val="20"/>
        </w:rPr>
        <w:t>Бушланова А.С.</w:t>
      </w:r>
      <w:r w:rsidR="00546048" w:rsidRPr="00B50005">
        <w:rPr>
          <w:sz w:val="20"/>
          <w:szCs w:val="20"/>
        </w:rPr>
        <w:t xml:space="preserve"> </w:t>
      </w:r>
      <w:r w:rsidR="00F70C2C" w:rsidRPr="00B50005">
        <w:rPr>
          <w:sz w:val="20"/>
          <w:szCs w:val="20"/>
        </w:rPr>
        <w:t>тел. (34346) 3-</w:t>
      </w:r>
      <w:r w:rsidR="0086755B" w:rsidRPr="00B50005">
        <w:rPr>
          <w:sz w:val="20"/>
          <w:szCs w:val="20"/>
        </w:rPr>
        <w:t>19-23</w:t>
      </w:r>
    </w:p>
    <w:p w:rsidR="000C4C74" w:rsidRDefault="000C4C74"/>
    <w:sectPr w:rsidR="000C4C74" w:rsidSect="00546048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6B"/>
    <w:rsid w:val="000C4C74"/>
    <w:rsid w:val="000E6D6B"/>
    <w:rsid w:val="00353C00"/>
    <w:rsid w:val="00405719"/>
    <w:rsid w:val="00546048"/>
    <w:rsid w:val="006E1D13"/>
    <w:rsid w:val="00793D3C"/>
    <w:rsid w:val="0084369E"/>
    <w:rsid w:val="0086755B"/>
    <w:rsid w:val="00956F2A"/>
    <w:rsid w:val="00B50005"/>
    <w:rsid w:val="00D20393"/>
    <w:rsid w:val="00F46D06"/>
    <w:rsid w:val="00F7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680A"/>
  <w15:chartTrackingRefBased/>
  <w15:docId w15:val="{E5005C69-C35C-435F-A068-6317CBAE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C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C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4604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E1D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buz66.ru/" TargetMode="External"/><Relationship Id="rId5" Type="http://schemas.openxmlformats.org/officeDocument/2006/relationships/hyperlink" Target="mailto:mail_02@66.rospotrebnadzor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Балакина А.В.</dc:creator>
  <cp:keywords/>
  <dc:description/>
  <cp:lastModifiedBy>Анастасия С. Бушланова</cp:lastModifiedBy>
  <cp:revision>9</cp:revision>
  <cp:lastPrinted>2024-06-19T03:51:00Z</cp:lastPrinted>
  <dcterms:created xsi:type="dcterms:W3CDTF">2024-06-10T08:42:00Z</dcterms:created>
  <dcterms:modified xsi:type="dcterms:W3CDTF">2024-06-19T04:00:00Z</dcterms:modified>
</cp:coreProperties>
</file>