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14" w:rsidRDefault="00853D7C" w:rsidP="00E8440F">
      <w:pPr>
        <w:contextualSpacing/>
        <w:jc w:val="center"/>
        <w:rPr>
          <w:rFonts w:ascii="Times New Roman" w:hAnsi="Times New Roman" w:cs="Times New Roman"/>
          <w:b/>
          <w:sz w:val="28"/>
          <w:szCs w:val="28"/>
        </w:rPr>
      </w:pPr>
      <w:r>
        <w:rPr>
          <w:rFonts w:ascii="Times New Roman" w:hAnsi="Times New Roman" w:cs="Times New Roman"/>
          <w:b/>
          <w:sz w:val="28"/>
          <w:szCs w:val="28"/>
        </w:rPr>
        <w:t>Что такое велосипед?</w:t>
      </w:r>
    </w:p>
    <w:p w:rsidR="00E8440F" w:rsidRDefault="00853D7C" w:rsidP="00E8440F">
      <w:pPr>
        <w:pStyle w:val="a3"/>
        <w:spacing w:before="0" w:beforeAutospacing="0" w:after="335" w:afterAutospacing="0"/>
        <w:ind w:firstLine="708"/>
        <w:contextualSpacing/>
        <w:jc w:val="both"/>
        <w:textAlignment w:val="baseline"/>
        <w:rPr>
          <w:sz w:val="28"/>
          <w:szCs w:val="28"/>
        </w:rPr>
      </w:pPr>
      <w:proofErr w:type="gramStart"/>
      <w:r>
        <w:rPr>
          <w:sz w:val="28"/>
          <w:szCs w:val="28"/>
        </w:rPr>
        <w:t>Казалось бы</w:t>
      </w:r>
      <w:r w:rsidR="008D4E98">
        <w:rPr>
          <w:sz w:val="28"/>
          <w:szCs w:val="28"/>
        </w:rPr>
        <w:t>,</w:t>
      </w:r>
      <w:r>
        <w:rPr>
          <w:sz w:val="28"/>
          <w:szCs w:val="28"/>
        </w:rPr>
        <w:t xml:space="preserve"> ответ на этот вопрос знает даже ребенок, однако</w:t>
      </w:r>
      <w:r w:rsidR="008D4E98">
        <w:rPr>
          <w:sz w:val="28"/>
          <w:szCs w:val="28"/>
        </w:rPr>
        <w:t>,</w:t>
      </w:r>
      <w:r>
        <w:rPr>
          <w:sz w:val="28"/>
          <w:szCs w:val="28"/>
        </w:rPr>
        <w:t xml:space="preserve"> нас интересует формулировка понятия велосипед из п. 1.2 Правил дорожного движения: велосипед – транспортное средство, кроме инвалидных колясок, которое имеет</w:t>
      </w:r>
      <w:r w:rsidR="008D4E98">
        <w:rPr>
          <w:sz w:val="28"/>
          <w:szCs w:val="28"/>
        </w:rPr>
        <w:t>,</w:t>
      </w:r>
      <w:r>
        <w:rPr>
          <w:sz w:val="28"/>
          <w:szCs w:val="28"/>
        </w:rPr>
        <w:t xml:space="preserve"> по крайней мере</w:t>
      </w:r>
      <w:r w:rsidR="008D4E98">
        <w:rPr>
          <w:sz w:val="28"/>
          <w:szCs w:val="28"/>
        </w:rPr>
        <w:t>,</w:t>
      </w:r>
      <w:r>
        <w:rPr>
          <w:sz w:val="28"/>
          <w:szCs w:val="28"/>
        </w:rPr>
        <w:t xml:space="preserve"> два колеса и приводится в движение как правила мускульной энергией лиц, находящихся на этом транспортном средстве, в частности при помощи педалей и рукояток, и может также иметь электродвигатель</w:t>
      </w:r>
      <w:proofErr w:type="gramEnd"/>
      <w:r>
        <w:rPr>
          <w:sz w:val="28"/>
          <w:szCs w:val="28"/>
        </w:rPr>
        <w:t xml:space="preserve"> номинальной максимальной мощностью в режиме длительной нагрузки, не превышающей 0,25 кВт, автоматически отключающийся на скорости более 25 км/ч. Водитель велосипеда не является пешеходом во время движения. Но человек, ведущий велосипед, пешеходом является. Е</w:t>
      </w:r>
      <w:r w:rsidR="00B97161">
        <w:rPr>
          <w:sz w:val="28"/>
          <w:szCs w:val="28"/>
        </w:rPr>
        <w:t xml:space="preserve">жегодно, с началом </w:t>
      </w:r>
      <w:proofErr w:type="spellStart"/>
      <w:r w:rsidR="00B97161">
        <w:rPr>
          <w:sz w:val="28"/>
          <w:szCs w:val="28"/>
        </w:rPr>
        <w:t>велосезона</w:t>
      </w:r>
      <w:proofErr w:type="spellEnd"/>
      <w:r w:rsidR="00B97161">
        <w:rPr>
          <w:sz w:val="28"/>
          <w:szCs w:val="28"/>
        </w:rPr>
        <w:t xml:space="preserve"> обостряется конфликт водителей и велосипедистов: каждый уверен в своей правоте. Одним из самых серьезных поводов для конфликта с водителем становится выезд велосипедистов на проезжую часть. По правилам дорожного движения велосипедисты должны передвигаться по велосипедной дорожке, а если ее нет, могут выехать на обочину, тротуар, или пешеходную дорожку, при этом не должны угрожать безопасности пешеходов. Ездить по проезжей части велосипедисты могут только тогда, когда нет элементов дороги, предназначенных для них. Двигаться в таком случае они должны в один ряд не дальше одного метра от правого края проезжей части. Водителям автомобилей нужно быть еще более внимательными, чем обычно и помнить – велосипедиста нужно пропускать на пешеходном переходе в любом случае.</w:t>
      </w:r>
      <w:r w:rsidR="00E8440F">
        <w:rPr>
          <w:sz w:val="28"/>
          <w:szCs w:val="28"/>
        </w:rPr>
        <w:t xml:space="preserve"> </w:t>
      </w:r>
    </w:p>
    <w:p w:rsidR="00E8440F" w:rsidRDefault="00E8440F" w:rsidP="00E8440F">
      <w:pPr>
        <w:pStyle w:val="a3"/>
        <w:spacing w:before="0" w:beforeAutospacing="0" w:after="335" w:afterAutospacing="0"/>
        <w:ind w:firstLine="708"/>
        <w:contextualSpacing/>
        <w:jc w:val="both"/>
        <w:textAlignment w:val="baseline"/>
        <w:rPr>
          <w:sz w:val="28"/>
          <w:szCs w:val="28"/>
        </w:rPr>
      </w:pPr>
      <w:r>
        <w:rPr>
          <w:sz w:val="28"/>
          <w:szCs w:val="28"/>
        </w:rPr>
        <w:t>ПОМНИТЕ!</w:t>
      </w:r>
    </w:p>
    <w:p w:rsidR="00E8440F" w:rsidRDefault="00E8440F" w:rsidP="00E8440F">
      <w:pPr>
        <w:pStyle w:val="a3"/>
        <w:spacing w:before="0" w:beforeAutospacing="0" w:after="335" w:afterAutospacing="0"/>
        <w:ind w:firstLine="708"/>
        <w:contextualSpacing/>
        <w:jc w:val="both"/>
        <w:textAlignment w:val="baseline"/>
        <w:rPr>
          <w:sz w:val="28"/>
          <w:szCs w:val="28"/>
        </w:rPr>
      </w:pPr>
      <w:proofErr w:type="gramStart"/>
      <w:r>
        <w:rPr>
          <w:sz w:val="28"/>
          <w:szCs w:val="28"/>
        </w:rPr>
        <w:t>- Выезжать на велосипеде на дорогу разрешено с 14 лет, и только при твердом знании ПДД и хороших навыков вождения велосипеда; - Детям</w:t>
      </w:r>
      <w:r w:rsidR="008D4E98">
        <w:rPr>
          <w:sz w:val="28"/>
          <w:szCs w:val="28"/>
        </w:rPr>
        <w:t xml:space="preserve"> до</w:t>
      </w:r>
      <w:r>
        <w:rPr>
          <w:sz w:val="28"/>
          <w:szCs w:val="28"/>
        </w:rPr>
        <w:t xml:space="preserve"> 14 лет можно ездить на велосипеде только на специальных площадках и дорожках, закрытых для транспорта; - Перед выполнением поворота обязательно подается предупредительный сигнал рукой; - На перекрестке равнозначных дорог велосипедист должен  пропустить транспорт, приближающийся справа;</w:t>
      </w:r>
      <w:proofErr w:type="gramEnd"/>
      <w:r>
        <w:rPr>
          <w:sz w:val="28"/>
          <w:szCs w:val="28"/>
        </w:rPr>
        <w:t xml:space="preserve"> - При переходе проезжей части по светофору или пешеходному переходу нужно слезть с велосипеда, и, ведя его рядом, перейти до</w:t>
      </w:r>
      <w:r w:rsidR="00D96CC3">
        <w:rPr>
          <w:sz w:val="28"/>
          <w:szCs w:val="28"/>
        </w:rPr>
        <w:t>ро</w:t>
      </w:r>
      <w:r>
        <w:rPr>
          <w:sz w:val="28"/>
          <w:szCs w:val="28"/>
        </w:rPr>
        <w:t>гу как пешеход.</w:t>
      </w:r>
    </w:p>
    <w:p w:rsidR="00D96CC3" w:rsidRDefault="00E8440F" w:rsidP="00E8440F">
      <w:pPr>
        <w:pStyle w:val="a3"/>
        <w:spacing w:before="0" w:beforeAutospacing="0" w:after="335" w:afterAutospacing="0"/>
        <w:ind w:firstLine="708"/>
        <w:contextualSpacing/>
        <w:jc w:val="both"/>
        <w:textAlignment w:val="baseline"/>
        <w:rPr>
          <w:sz w:val="28"/>
          <w:szCs w:val="28"/>
        </w:rPr>
      </w:pPr>
      <w:r>
        <w:rPr>
          <w:sz w:val="28"/>
          <w:szCs w:val="28"/>
        </w:rPr>
        <w:t>Велосипедистам запрещается совершать разворот и левый поворот на дорогах с трамвайным движением и на дорогах, имеющих более одной полосы для движения в данном направлении; Перевозить пассажиров, кроме ребенка до 7 лет на дополнительном сидении. Очень опасно объезжать на велосипеде стоящие около обочин грузовики или автобусы.</w:t>
      </w:r>
    </w:p>
    <w:p w:rsidR="008D4E98" w:rsidRDefault="00D96CC3" w:rsidP="00D96CC3">
      <w:pPr>
        <w:pStyle w:val="a3"/>
        <w:spacing w:before="0" w:beforeAutospacing="0" w:after="335" w:afterAutospacing="0"/>
        <w:ind w:firstLine="708"/>
        <w:contextualSpacing/>
        <w:jc w:val="both"/>
        <w:textAlignment w:val="baseline"/>
        <w:rPr>
          <w:sz w:val="28"/>
          <w:szCs w:val="28"/>
        </w:rPr>
      </w:pPr>
      <w:r>
        <w:rPr>
          <w:sz w:val="28"/>
          <w:szCs w:val="28"/>
        </w:rPr>
        <w:t>Велосипед – это не просто дорогая игрушка, велосипед – транспортное средство, и, как любое транспортное средство, он, к сожалению, является источником повышенной опасности, поэтому берегите себя и соблюдайте правила дорожного движения!</w:t>
      </w:r>
      <w:r w:rsidR="00E8440F">
        <w:rPr>
          <w:sz w:val="28"/>
          <w:szCs w:val="28"/>
        </w:rPr>
        <w:t xml:space="preserve"> </w:t>
      </w:r>
    </w:p>
    <w:p w:rsidR="00994442" w:rsidRDefault="00994442" w:rsidP="00B66214">
      <w:pPr>
        <w:pStyle w:val="a3"/>
        <w:spacing w:before="0" w:beforeAutospacing="0" w:after="335" w:afterAutospacing="0"/>
        <w:contextualSpacing/>
        <w:jc w:val="both"/>
        <w:textAlignment w:val="baseline"/>
        <w:rPr>
          <w:sz w:val="28"/>
          <w:szCs w:val="28"/>
        </w:rPr>
      </w:pPr>
    </w:p>
    <w:p w:rsidR="00B66214" w:rsidRPr="00D96CC3" w:rsidRDefault="00994442" w:rsidP="00D96CC3">
      <w:pPr>
        <w:pStyle w:val="a3"/>
        <w:spacing w:before="0" w:beforeAutospacing="0" w:after="335" w:afterAutospacing="0"/>
        <w:contextualSpacing/>
        <w:jc w:val="right"/>
        <w:textAlignment w:val="baseline"/>
        <w:rPr>
          <w:color w:val="666666"/>
          <w:sz w:val="28"/>
          <w:szCs w:val="28"/>
        </w:rPr>
      </w:pPr>
      <w:r>
        <w:rPr>
          <w:sz w:val="28"/>
          <w:szCs w:val="28"/>
        </w:rPr>
        <w:t>ОГИБДД МО МВД России «</w:t>
      </w:r>
      <w:proofErr w:type="spellStart"/>
      <w:r>
        <w:rPr>
          <w:sz w:val="28"/>
          <w:szCs w:val="28"/>
        </w:rPr>
        <w:t>Алапаевский</w:t>
      </w:r>
      <w:proofErr w:type="spellEnd"/>
      <w:r>
        <w:rPr>
          <w:sz w:val="28"/>
          <w:szCs w:val="28"/>
        </w:rPr>
        <w:t>»</w:t>
      </w:r>
    </w:p>
    <w:sectPr w:rsidR="00B66214" w:rsidRPr="00D96CC3" w:rsidSect="008E5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66214"/>
    <w:rsid w:val="000744F6"/>
    <w:rsid w:val="00853D7C"/>
    <w:rsid w:val="008D4E98"/>
    <w:rsid w:val="008D56E2"/>
    <w:rsid w:val="008E5967"/>
    <w:rsid w:val="00994442"/>
    <w:rsid w:val="00B66214"/>
    <w:rsid w:val="00B97161"/>
    <w:rsid w:val="00D96CC3"/>
    <w:rsid w:val="00E8440F"/>
    <w:rsid w:val="00F96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47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2020-06-15T11:21:00Z</dcterms:created>
  <dcterms:modified xsi:type="dcterms:W3CDTF">2020-07-06T05:58:00Z</dcterms:modified>
</cp:coreProperties>
</file>